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A6EAC7A" w:rsidR="0012077E" w:rsidRDefault="0012077E" w:rsidP="0012077E">
            <w:pPr>
              <w:jc w:val="center"/>
            </w:pPr>
          </w:p>
          <w:p w14:paraId="771F4C10" w14:textId="638EC27B" w:rsidR="00493A58" w:rsidRDefault="004063FB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MÛRE MAGIQUE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6B8F1D0B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4063FB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4063FB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4063FB" w:rsidRPr="004063FB">
              <w:rPr>
                <w:sz w:val="16"/>
                <w:szCs w:val="16"/>
                <w:lang w:val="en-GB"/>
              </w:rPr>
              <w:t xml:space="preserve">Aldehyde C-16, Orange oil, 1-(1,2,3,4,5,6,7,8-Octahydro-2,3,8,8-tetramethyl-2- </w:t>
            </w:r>
            <w:proofErr w:type="spellStart"/>
            <w:r w:rsidR="004063FB" w:rsidRPr="004063FB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="004063FB" w:rsidRPr="004063FB">
              <w:rPr>
                <w:sz w:val="16"/>
                <w:szCs w:val="16"/>
                <w:lang w:val="en-GB"/>
              </w:rPr>
              <w:t>)ethenone, Orange Oil</w:t>
            </w:r>
            <w:r w:rsidR="004063FB" w:rsidRPr="004063FB">
              <w:rPr>
                <w:b/>
                <w:bCs/>
                <w:sz w:val="16"/>
                <w:szCs w:val="16"/>
                <w:lang w:val="en-GB"/>
              </w:rPr>
              <w:t xml:space="preserve">. </w:t>
            </w:r>
            <w:r w:rsidR="004063FB" w:rsidRPr="004063FB">
              <w:rPr>
                <w:sz w:val="16"/>
                <w:szCs w:val="16"/>
              </w:rPr>
              <w:t>Peut produire une réaction allergique.</w:t>
            </w:r>
          </w:p>
          <w:p w14:paraId="194746C5" w14:textId="77777777" w:rsidR="00822DA7" w:rsidRDefault="00822DA7" w:rsidP="00FA76F1">
            <w:pPr>
              <w:rPr>
                <w:sz w:val="16"/>
                <w:szCs w:val="16"/>
              </w:rPr>
            </w:pPr>
          </w:p>
          <w:p w14:paraId="6C01BE92" w14:textId="674D3DC3" w:rsidR="00493A58" w:rsidRDefault="00822DA7" w:rsidP="00FA76F1">
            <w:pPr>
              <w:rPr>
                <w:sz w:val="16"/>
                <w:szCs w:val="16"/>
              </w:rPr>
            </w:pPr>
            <w:r w:rsidRPr="00AF1149">
              <w:rPr>
                <w:sz w:val="16"/>
                <w:szCs w:val="16"/>
              </w:rPr>
              <w:t>Nocif 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4F6277F" w14:textId="77777777" w:rsidR="004063FB" w:rsidRPr="0012077E" w:rsidRDefault="004063FB" w:rsidP="004063F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255EC75" w14:textId="77777777" w:rsidR="004063FB" w:rsidRDefault="004063FB" w:rsidP="004063FB">
            <w:pPr>
              <w:jc w:val="center"/>
            </w:pPr>
          </w:p>
          <w:p w14:paraId="755D1C9E" w14:textId="76CFF19F" w:rsidR="004063FB" w:rsidRDefault="004063FB" w:rsidP="004063F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MÛRE MAGIQUE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101FCA9E" w14:textId="77777777" w:rsidR="004063FB" w:rsidRDefault="004063FB" w:rsidP="004063FB">
            <w:pPr>
              <w:jc w:val="center"/>
              <w:rPr>
                <w:b/>
                <w:bCs/>
                <w:lang w:val="fr-FR"/>
              </w:rPr>
            </w:pPr>
          </w:p>
          <w:p w14:paraId="2EACD48F" w14:textId="77777777" w:rsidR="004063FB" w:rsidRPr="00FA76F1" w:rsidRDefault="004063FB" w:rsidP="004063FB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7633E87" w14:textId="0F1AC946" w:rsidR="004063FB" w:rsidRDefault="004063FB" w:rsidP="004063FB">
            <w:pPr>
              <w:rPr>
                <w:sz w:val="16"/>
                <w:szCs w:val="16"/>
              </w:rPr>
            </w:pPr>
            <w:proofErr w:type="spellStart"/>
            <w:r w:rsidRPr="00BF15A4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BF15A4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BF15A4">
              <w:rPr>
                <w:sz w:val="16"/>
                <w:szCs w:val="16"/>
                <w:lang w:val="en-GB"/>
              </w:rPr>
              <w:t xml:space="preserve">Aldehyde C-16, Orange oil, 1-(1,2,3,4,5,6,7,8-Octahydro-2,3,8,8-tetramethyl-2- </w:t>
            </w:r>
            <w:proofErr w:type="spellStart"/>
            <w:r w:rsidRPr="00BF15A4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BF15A4">
              <w:rPr>
                <w:sz w:val="16"/>
                <w:szCs w:val="16"/>
                <w:lang w:val="en-GB"/>
              </w:rPr>
              <w:t>)ethenone</w:t>
            </w:r>
            <w:r w:rsidR="00BF15A4" w:rsidRPr="00BF15A4">
              <w:rPr>
                <w:sz w:val="16"/>
                <w:szCs w:val="16"/>
                <w:lang w:val="en-GB"/>
              </w:rPr>
              <w:t xml:space="preserve">. </w:t>
            </w:r>
            <w:r w:rsidRPr="004063FB">
              <w:rPr>
                <w:sz w:val="16"/>
                <w:szCs w:val="16"/>
              </w:rPr>
              <w:t>Peut produire une réaction allergique.</w:t>
            </w:r>
          </w:p>
          <w:p w14:paraId="75628CF1" w14:textId="77777777" w:rsidR="004063FB" w:rsidRDefault="004063FB" w:rsidP="004063FB">
            <w:pPr>
              <w:rPr>
                <w:sz w:val="16"/>
                <w:szCs w:val="16"/>
              </w:rPr>
            </w:pPr>
          </w:p>
          <w:p w14:paraId="260E12A8" w14:textId="77777777" w:rsidR="004063FB" w:rsidRPr="00493A58" w:rsidRDefault="004063FB" w:rsidP="004063F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4EE8C4E" w14:textId="77777777" w:rsidR="004063FB" w:rsidRDefault="004063FB" w:rsidP="004063F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0B2B3A3" w14:textId="77777777" w:rsidR="004063FB" w:rsidRDefault="004063FB" w:rsidP="004063F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4063FB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063FB"/>
    <w:rsid w:val="00493A58"/>
    <w:rsid w:val="005919A8"/>
    <w:rsid w:val="005E44A4"/>
    <w:rsid w:val="007416B2"/>
    <w:rsid w:val="007F6ED6"/>
    <w:rsid w:val="00822DA7"/>
    <w:rsid w:val="00963576"/>
    <w:rsid w:val="009C78F0"/>
    <w:rsid w:val="009E05A7"/>
    <w:rsid w:val="00A41D5E"/>
    <w:rsid w:val="00B06A20"/>
    <w:rsid w:val="00BF15A4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2025-09-16T13:39:00Z</dcterms:created>
  <dcterms:modified xsi:type="dcterms:W3CDTF">2025-09-16T13:42:00Z</dcterms:modified>
</cp:coreProperties>
</file>