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0F38DFF8"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D37063">
        <w:rPr>
          <w:sz w:val="16"/>
          <w:szCs w:val="16"/>
        </w:rPr>
        <w:t>BAUME DE NOËL</w:t>
      </w:r>
      <w:r w:rsidR="00630C1D">
        <w:rPr>
          <w:sz w:val="16"/>
          <w:szCs w:val="16"/>
        </w:rPr>
        <w:t xml:space="preserve"> 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52A50ED4" w:rsidR="003011F5" w:rsidRPr="00B92598" w:rsidRDefault="00711548" w:rsidP="00B92598">
      <w:pPr>
        <w:tabs>
          <w:tab w:val="left" w:pos="3924"/>
        </w:tabs>
        <w:spacing w:before="36"/>
        <w:rPr>
          <w:sz w:val="16"/>
          <w:szCs w:val="16"/>
        </w:rPr>
      </w:pPr>
      <w:r>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00122D">
        <w:tc>
          <w:tcPr>
            <w:tcW w:w="6658" w:type="dxa"/>
          </w:tcPr>
          <w:p w14:paraId="03F72089" w14:textId="305FEA8D" w:rsidR="005D2631" w:rsidRDefault="00D0272E" w:rsidP="0000122D">
            <w:pPr>
              <w:rPr>
                <w:sz w:val="16"/>
                <w:szCs w:val="16"/>
              </w:rPr>
            </w:pPr>
            <w:r>
              <w:rPr>
                <w:sz w:val="16"/>
                <w:szCs w:val="16"/>
              </w:rPr>
              <w:t>Non classé</w:t>
            </w:r>
          </w:p>
        </w:tc>
        <w:tc>
          <w:tcPr>
            <w:tcW w:w="2404" w:type="dxa"/>
          </w:tcPr>
          <w:p w14:paraId="3AA7D5C7" w14:textId="45AF7C2A" w:rsidR="005D2631" w:rsidRDefault="005D2631" w:rsidP="0000122D">
            <w:pPr>
              <w:rPr>
                <w:sz w:val="16"/>
                <w:szCs w:val="16"/>
              </w:rPr>
            </w:pP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2EDD26E9" w:rsidR="003C6023" w:rsidRDefault="00D462A2" w:rsidP="005D2631">
      <w:pPr>
        <w:ind w:left="-567"/>
        <w:rPr>
          <w:sz w:val="16"/>
          <w:szCs w:val="16"/>
        </w:rPr>
      </w:pPr>
      <w:r>
        <w:rPr>
          <w:sz w:val="16"/>
          <w:szCs w:val="16"/>
        </w:rPr>
        <w:t>-</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FE0926D" w:rsidR="000C485D" w:rsidRDefault="000C485D" w:rsidP="002B62EB">
      <w:pPr>
        <w:ind w:left="-567"/>
        <w:rPr>
          <w:sz w:val="16"/>
          <w:szCs w:val="16"/>
        </w:rPr>
      </w:pPr>
    </w:p>
    <w:p w14:paraId="30D64DA3" w14:textId="1CA84E2D"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F10F70">
        <w:rPr>
          <w:sz w:val="16"/>
          <w:szCs w:val="16"/>
        </w:rPr>
        <w:t>--</w:t>
      </w:r>
    </w:p>
    <w:p w14:paraId="286D2E5F" w14:textId="7A80D918"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3E4D6BF8"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F10F70">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28FDACA1"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3"/>
      </w:tblGrid>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791409A0" w:rsidR="00B520DF" w:rsidRPr="00661D0B" w:rsidRDefault="00B520DF" w:rsidP="00661D0B">
      <w:pPr>
        <w:ind w:left="-567"/>
        <w:rPr>
          <w:sz w:val="16"/>
          <w:szCs w:val="16"/>
          <w:lang w:val="fr-BE"/>
        </w:rPr>
      </w:pPr>
      <w:r w:rsidRPr="005D2631">
        <w:rPr>
          <w:b/>
          <w:bCs/>
          <w:sz w:val="16"/>
          <w:szCs w:val="16"/>
        </w:rPr>
        <w:t>EUH208</w:t>
      </w:r>
      <w:r w:rsidRPr="005D2631">
        <w:rPr>
          <w:sz w:val="16"/>
          <w:szCs w:val="16"/>
        </w:rPr>
        <w:t xml:space="preserve"> Contient :</w:t>
      </w:r>
      <w:r w:rsidR="00661D0B" w:rsidRPr="00661D0B">
        <w:rPr>
          <w:sz w:val="16"/>
          <w:szCs w:val="16"/>
          <w:lang w:val="fr-BE"/>
        </w:rPr>
        <w:t xml:space="preserve"> </w:t>
      </w:r>
      <w:r w:rsidR="00661D0B" w:rsidRPr="00661D0B">
        <w:rPr>
          <w:sz w:val="16"/>
          <w:szCs w:val="16"/>
          <w:lang w:val="fr-BE"/>
        </w:rPr>
        <w:t>Vertenex</w:t>
      </w:r>
      <w:r w:rsidR="00661D0B">
        <w:rPr>
          <w:sz w:val="16"/>
          <w:szCs w:val="16"/>
          <w:lang w:val="fr-BE"/>
        </w:rPr>
        <w:t xml:space="preserve">, </w:t>
      </w:r>
      <w:r w:rsidR="00661D0B" w:rsidRPr="00661D0B">
        <w:rPr>
          <w:sz w:val="16"/>
          <w:szCs w:val="16"/>
          <w:lang w:val="fr-BE"/>
        </w:rPr>
        <w:t>Linalyl acetate</w:t>
      </w:r>
      <w:r w:rsidR="005D2631">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661D0B" w:rsidRPr="00D37063" w14:paraId="00A6C5F9" w14:textId="77777777" w:rsidTr="003E25EE">
        <w:trPr>
          <w:trHeight w:val="994"/>
        </w:trPr>
        <w:tc>
          <w:tcPr>
            <w:tcW w:w="2500" w:type="dxa"/>
          </w:tcPr>
          <w:p w14:paraId="0FA659E2" w14:textId="77777777" w:rsidR="00661D0B" w:rsidRPr="00661D0B" w:rsidRDefault="00661D0B" w:rsidP="00661D0B">
            <w:pPr>
              <w:rPr>
                <w:sz w:val="16"/>
                <w:szCs w:val="16"/>
                <w:lang w:val="fr-BE"/>
              </w:rPr>
            </w:pPr>
            <w:r w:rsidRPr="00661D0B">
              <w:rPr>
                <w:sz w:val="16"/>
                <w:szCs w:val="16"/>
                <w:lang w:val="fr-BE"/>
              </w:rPr>
              <w:t>1,3,4,6,7,8-hexahydro-4,6,6,7,8,8-</w:t>
            </w:r>
          </w:p>
          <w:p w14:paraId="7BD2E97F" w14:textId="57A45ECB" w:rsidR="00661D0B" w:rsidRPr="00661D0B" w:rsidRDefault="00661D0B" w:rsidP="00661D0B">
            <w:pPr>
              <w:rPr>
                <w:sz w:val="16"/>
                <w:szCs w:val="16"/>
                <w:lang w:val="en-US"/>
              </w:rPr>
            </w:pPr>
            <w:r w:rsidRPr="00661D0B">
              <w:rPr>
                <w:sz w:val="16"/>
                <w:szCs w:val="16"/>
                <w:lang w:val="fr-BE"/>
              </w:rPr>
              <w:t>hexaméthylindéno[5,6-c]pyrane; galaxolide; (HHCB)</w:t>
            </w:r>
            <w:r w:rsidRPr="00661D0B">
              <w:rPr>
                <w:sz w:val="16"/>
                <w:szCs w:val="16"/>
                <w:lang w:val="fr-BE"/>
              </w:rPr>
              <w:tab/>
            </w:r>
          </w:p>
          <w:p w14:paraId="035AE0BC" w14:textId="7C63C03F" w:rsidR="00661D0B" w:rsidRPr="00661D0B" w:rsidRDefault="00661D0B" w:rsidP="00661D0B">
            <w:pPr>
              <w:rPr>
                <w:sz w:val="16"/>
                <w:szCs w:val="16"/>
                <w:lang w:val="en-US"/>
              </w:rPr>
            </w:pPr>
            <w:r w:rsidRPr="00661D0B">
              <w:rPr>
                <w:sz w:val="16"/>
                <w:szCs w:val="16"/>
                <w:lang w:val="en-US"/>
              </w:rPr>
              <w:tab/>
            </w:r>
          </w:p>
        </w:tc>
        <w:tc>
          <w:tcPr>
            <w:tcW w:w="2740" w:type="dxa"/>
          </w:tcPr>
          <w:p w14:paraId="02AD2055" w14:textId="77777777" w:rsidR="00661D0B" w:rsidRPr="00661D0B" w:rsidRDefault="00661D0B" w:rsidP="00661D0B">
            <w:pPr>
              <w:rPr>
                <w:sz w:val="16"/>
                <w:szCs w:val="16"/>
                <w:lang w:val="fr-BE"/>
              </w:rPr>
            </w:pPr>
            <w:r w:rsidRPr="00661D0B">
              <w:rPr>
                <w:sz w:val="16"/>
                <w:szCs w:val="16"/>
                <w:lang w:val="fr-BE"/>
              </w:rPr>
              <w:t>N° CAS: 1222-05-5</w:t>
            </w:r>
          </w:p>
          <w:p w14:paraId="46BE14ED" w14:textId="77777777" w:rsidR="00661D0B" w:rsidRPr="00661D0B" w:rsidRDefault="00661D0B" w:rsidP="00661D0B">
            <w:pPr>
              <w:rPr>
                <w:sz w:val="16"/>
                <w:szCs w:val="16"/>
                <w:lang w:val="fr-BE"/>
              </w:rPr>
            </w:pPr>
            <w:r w:rsidRPr="00661D0B">
              <w:rPr>
                <w:sz w:val="16"/>
                <w:szCs w:val="16"/>
                <w:lang w:val="fr-BE"/>
              </w:rPr>
              <w:t>N° CE: 214-946-9</w:t>
            </w:r>
          </w:p>
          <w:p w14:paraId="05359CD9" w14:textId="77777777" w:rsidR="00661D0B" w:rsidRPr="00661D0B" w:rsidRDefault="00661D0B" w:rsidP="00661D0B">
            <w:pPr>
              <w:rPr>
                <w:sz w:val="16"/>
                <w:szCs w:val="16"/>
                <w:lang w:val="fr-BE"/>
              </w:rPr>
            </w:pPr>
            <w:r w:rsidRPr="00661D0B">
              <w:rPr>
                <w:sz w:val="16"/>
                <w:szCs w:val="16"/>
                <w:lang w:val="fr-BE"/>
              </w:rPr>
              <w:t>N° Index: 603-212-00-7</w:t>
            </w:r>
          </w:p>
          <w:p w14:paraId="506C3249" w14:textId="6DB893EE" w:rsidR="00661D0B" w:rsidRPr="00661D0B" w:rsidRDefault="00661D0B" w:rsidP="00661D0B">
            <w:pPr>
              <w:rPr>
                <w:sz w:val="16"/>
                <w:szCs w:val="16"/>
                <w:lang w:val="en-US"/>
              </w:rPr>
            </w:pPr>
            <w:r w:rsidRPr="00661D0B">
              <w:rPr>
                <w:sz w:val="16"/>
                <w:szCs w:val="16"/>
                <w:lang w:val="en-US"/>
              </w:rPr>
              <w:t>N° REACH: 01-2119488227-29</w:t>
            </w:r>
          </w:p>
        </w:tc>
        <w:tc>
          <w:tcPr>
            <w:tcW w:w="1418" w:type="dxa"/>
          </w:tcPr>
          <w:p w14:paraId="61D1F7E1" w14:textId="1D6C8C6B" w:rsidR="00661D0B" w:rsidRDefault="00661D0B" w:rsidP="00F07D40">
            <w:pPr>
              <w:jc w:val="center"/>
              <w:rPr>
                <w:sz w:val="16"/>
                <w:szCs w:val="16"/>
                <w:lang w:val="en-US"/>
              </w:rPr>
            </w:pPr>
            <w:r>
              <w:rPr>
                <w:sz w:val="16"/>
                <w:szCs w:val="16"/>
                <w:lang w:val="en-US"/>
              </w:rPr>
              <w:t>0.12-0.24</w:t>
            </w:r>
          </w:p>
        </w:tc>
        <w:tc>
          <w:tcPr>
            <w:tcW w:w="2976" w:type="dxa"/>
          </w:tcPr>
          <w:p w14:paraId="09743664" w14:textId="77777777" w:rsidR="00661D0B" w:rsidRDefault="00661D0B" w:rsidP="005D2631">
            <w:pPr>
              <w:rPr>
                <w:sz w:val="16"/>
                <w:szCs w:val="16"/>
                <w:lang w:val="en-US"/>
              </w:rPr>
            </w:pPr>
            <w:r w:rsidRPr="00661D0B">
              <w:rPr>
                <w:sz w:val="16"/>
                <w:szCs w:val="16"/>
                <w:lang w:val="en-US"/>
              </w:rPr>
              <w:t xml:space="preserve">Aquatic Acute 1, H400 </w:t>
            </w:r>
          </w:p>
          <w:p w14:paraId="4F1F5904" w14:textId="2CDF3154" w:rsidR="00661D0B" w:rsidRPr="00661D0B" w:rsidRDefault="00661D0B" w:rsidP="005D2631">
            <w:pPr>
              <w:rPr>
                <w:sz w:val="16"/>
                <w:szCs w:val="16"/>
                <w:lang w:val="en-US"/>
              </w:rPr>
            </w:pPr>
            <w:r w:rsidRPr="00661D0B">
              <w:rPr>
                <w:sz w:val="16"/>
                <w:szCs w:val="16"/>
                <w:lang w:val="en-US"/>
              </w:rPr>
              <w:t>Aquatic Chronic 1, H410</w:t>
            </w:r>
          </w:p>
        </w:tc>
      </w:tr>
      <w:tr w:rsidR="00661D0B" w:rsidRPr="00D37063" w14:paraId="24B05154" w14:textId="77777777" w:rsidTr="003E25EE">
        <w:trPr>
          <w:trHeight w:val="994"/>
        </w:trPr>
        <w:tc>
          <w:tcPr>
            <w:tcW w:w="2500" w:type="dxa"/>
          </w:tcPr>
          <w:p w14:paraId="088209E8" w14:textId="75306CB4" w:rsidR="00661D0B" w:rsidRPr="00661D0B" w:rsidRDefault="00661D0B" w:rsidP="00661D0B">
            <w:pPr>
              <w:rPr>
                <w:sz w:val="16"/>
                <w:szCs w:val="16"/>
                <w:lang w:val="en-US"/>
              </w:rPr>
            </w:pPr>
            <w:r w:rsidRPr="00661D0B">
              <w:rPr>
                <w:sz w:val="16"/>
                <w:szCs w:val="16"/>
                <w:lang w:val="fr-BE"/>
              </w:rPr>
              <w:t>Vertenex</w:t>
            </w:r>
            <w:r w:rsidRPr="00661D0B">
              <w:rPr>
                <w:sz w:val="16"/>
                <w:szCs w:val="16"/>
                <w:lang w:val="fr-BE"/>
              </w:rPr>
              <w:tab/>
            </w:r>
          </w:p>
          <w:p w14:paraId="639011E8" w14:textId="2EBC8622" w:rsidR="00661D0B" w:rsidRPr="00661D0B" w:rsidRDefault="00661D0B" w:rsidP="00661D0B">
            <w:pPr>
              <w:rPr>
                <w:sz w:val="16"/>
                <w:szCs w:val="16"/>
                <w:lang w:val="en-US"/>
              </w:rPr>
            </w:pPr>
            <w:r w:rsidRPr="00661D0B">
              <w:rPr>
                <w:sz w:val="16"/>
                <w:szCs w:val="16"/>
                <w:lang w:val="en-US"/>
              </w:rPr>
              <w:tab/>
            </w:r>
          </w:p>
        </w:tc>
        <w:tc>
          <w:tcPr>
            <w:tcW w:w="2740" w:type="dxa"/>
          </w:tcPr>
          <w:p w14:paraId="4A33ABE5" w14:textId="77777777" w:rsidR="00661D0B" w:rsidRPr="00661D0B" w:rsidRDefault="00661D0B" w:rsidP="00661D0B">
            <w:pPr>
              <w:rPr>
                <w:sz w:val="16"/>
                <w:szCs w:val="16"/>
                <w:lang w:val="fr-BE"/>
              </w:rPr>
            </w:pPr>
            <w:r w:rsidRPr="00661D0B">
              <w:rPr>
                <w:sz w:val="16"/>
                <w:szCs w:val="16"/>
                <w:lang w:val="fr-BE"/>
              </w:rPr>
              <w:t>N° CAS: 32210-23-4</w:t>
            </w:r>
          </w:p>
          <w:p w14:paraId="3B563C78" w14:textId="77777777" w:rsidR="00661D0B" w:rsidRPr="00661D0B" w:rsidRDefault="00661D0B" w:rsidP="00661D0B">
            <w:pPr>
              <w:rPr>
                <w:sz w:val="16"/>
                <w:szCs w:val="16"/>
                <w:lang w:val="fr-BE"/>
              </w:rPr>
            </w:pPr>
            <w:r w:rsidRPr="00661D0B">
              <w:rPr>
                <w:sz w:val="16"/>
                <w:szCs w:val="16"/>
                <w:lang w:val="fr-BE"/>
              </w:rPr>
              <w:t>N° CE: 250-954-9</w:t>
            </w:r>
          </w:p>
          <w:p w14:paraId="290BD935" w14:textId="7856390D" w:rsidR="00661D0B" w:rsidRPr="00661D0B" w:rsidRDefault="00661D0B" w:rsidP="00661D0B">
            <w:pPr>
              <w:rPr>
                <w:sz w:val="16"/>
                <w:szCs w:val="16"/>
                <w:lang w:val="fr-BE"/>
              </w:rPr>
            </w:pPr>
            <w:r w:rsidRPr="00661D0B">
              <w:rPr>
                <w:sz w:val="16"/>
                <w:szCs w:val="16"/>
                <w:lang w:val="fr-BE"/>
              </w:rPr>
              <w:t>N° REACH: 01-2119976286-</w:t>
            </w:r>
            <w:r w:rsidRPr="00661D0B">
              <w:rPr>
                <w:sz w:val="16"/>
                <w:szCs w:val="16"/>
                <w:lang w:val="en-US"/>
              </w:rPr>
              <w:t>24</w:t>
            </w:r>
          </w:p>
        </w:tc>
        <w:tc>
          <w:tcPr>
            <w:tcW w:w="1418" w:type="dxa"/>
          </w:tcPr>
          <w:p w14:paraId="46989D9F" w14:textId="3E03D907" w:rsidR="00661D0B" w:rsidRDefault="00661D0B" w:rsidP="00F07D40">
            <w:pPr>
              <w:jc w:val="center"/>
              <w:rPr>
                <w:sz w:val="16"/>
                <w:szCs w:val="16"/>
                <w:lang w:val="en-US"/>
              </w:rPr>
            </w:pPr>
            <w:r>
              <w:rPr>
                <w:sz w:val="16"/>
                <w:szCs w:val="16"/>
                <w:lang w:val="en-US"/>
              </w:rPr>
              <w:t>0.08-0.15</w:t>
            </w:r>
          </w:p>
        </w:tc>
        <w:tc>
          <w:tcPr>
            <w:tcW w:w="2976" w:type="dxa"/>
          </w:tcPr>
          <w:p w14:paraId="67E3AEA8" w14:textId="65658708" w:rsidR="00661D0B" w:rsidRPr="00661D0B" w:rsidRDefault="00661D0B" w:rsidP="005D2631">
            <w:pPr>
              <w:rPr>
                <w:sz w:val="16"/>
                <w:szCs w:val="16"/>
                <w:lang w:val="en-US"/>
              </w:rPr>
            </w:pPr>
            <w:r w:rsidRPr="00661D0B">
              <w:rPr>
                <w:sz w:val="16"/>
                <w:szCs w:val="16"/>
                <w:lang w:val="en-US"/>
              </w:rPr>
              <w:t>Skin Sens. 1B, H317</w:t>
            </w:r>
          </w:p>
        </w:tc>
      </w:tr>
      <w:tr w:rsidR="00661D0B" w:rsidRPr="00661D0B" w14:paraId="09F5B2A6" w14:textId="77777777" w:rsidTr="003E25EE">
        <w:trPr>
          <w:trHeight w:val="994"/>
        </w:trPr>
        <w:tc>
          <w:tcPr>
            <w:tcW w:w="2500" w:type="dxa"/>
          </w:tcPr>
          <w:p w14:paraId="5F965554" w14:textId="1351F31F" w:rsidR="00661D0B" w:rsidRPr="00661D0B" w:rsidRDefault="00661D0B" w:rsidP="00661D0B">
            <w:pPr>
              <w:rPr>
                <w:sz w:val="16"/>
                <w:szCs w:val="16"/>
                <w:lang w:val="en-US"/>
              </w:rPr>
            </w:pPr>
            <w:r w:rsidRPr="00661D0B">
              <w:rPr>
                <w:sz w:val="16"/>
                <w:szCs w:val="16"/>
                <w:lang w:val="fr-BE"/>
              </w:rPr>
              <w:t>Linalyl acetate</w:t>
            </w:r>
            <w:r w:rsidRPr="00661D0B">
              <w:rPr>
                <w:sz w:val="16"/>
                <w:szCs w:val="16"/>
                <w:lang w:val="fr-BE"/>
              </w:rPr>
              <w:tab/>
            </w:r>
          </w:p>
          <w:p w14:paraId="0F783A75" w14:textId="358A47CF" w:rsidR="00661D0B" w:rsidRPr="00661D0B" w:rsidRDefault="00661D0B" w:rsidP="00661D0B">
            <w:pPr>
              <w:rPr>
                <w:sz w:val="16"/>
                <w:szCs w:val="16"/>
                <w:lang w:val="fr-BE"/>
              </w:rPr>
            </w:pPr>
            <w:r w:rsidRPr="00661D0B">
              <w:rPr>
                <w:sz w:val="16"/>
                <w:szCs w:val="16"/>
                <w:lang w:val="en-US"/>
              </w:rPr>
              <w:tab/>
            </w:r>
          </w:p>
        </w:tc>
        <w:tc>
          <w:tcPr>
            <w:tcW w:w="2740" w:type="dxa"/>
          </w:tcPr>
          <w:p w14:paraId="33A775C0" w14:textId="77777777" w:rsidR="00661D0B" w:rsidRPr="00661D0B" w:rsidRDefault="00661D0B" w:rsidP="00661D0B">
            <w:pPr>
              <w:rPr>
                <w:sz w:val="16"/>
                <w:szCs w:val="16"/>
                <w:lang w:val="fr-BE"/>
              </w:rPr>
            </w:pPr>
            <w:r w:rsidRPr="00661D0B">
              <w:rPr>
                <w:sz w:val="16"/>
                <w:szCs w:val="16"/>
                <w:lang w:val="fr-BE"/>
              </w:rPr>
              <w:t>N° CAS: 115-95-7</w:t>
            </w:r>
          </w:p>
          <w:p w14:paraId="3A5D09D0" w14:textId="77777777" w:rsidR="00661D0B" w:rsidRPr="00661D0B" w:rsidRDefault="00661D0B" w:rsidP="00661D0B">
            <w:pPr>
              <w:rPr>
                <w:sz w:val="16"/>
                <w:szCs w:val="16"/>
                <w:lang w:val="fr-BE"/>
              </w:rPr>
            </w:pPr>
            <w:r w:rsidRPr="00661D0B">
              <w:rPr>
                <w:sz w:val="16"/>
                <w:szCs w:val="16"/>
                <w:lang w:val="fr-BE"/>
              </w:rPr>
              <w:t>N° CE: 204-116-4</w:t>
            </w:r>
          </w:p>
          <w:p w14:paraId="12675746" w14:textId="414A98E9" w:rsidR="00661D0B" w:rsidRPr="00661D0B" w:rsidRDefault="00661D0B" w:rsidP="00661D0B">
            <w:pPr>
              <w:rPr>
                <w:sz w:val="16"/>
                <w:szCs w:val="16"/>
                <w:lang w:val="fr-BE"/>
              </w:rPr>
            </w:pPr>
            <w:r w:rsidRPr="00661D0B">
              <w:rPr>
                <w:sz w:val="16"/>
                <w:szCs w:val="16"/>
                <w:lang w:val="fr-BE"/>
              </w:rPr>
              <w:t>N° REACH: 01-2119454789-19</w:t>
            </w:r>
          </w:p>
        </w:tc>
        <w:tc>
          <w:tcPr>
            <w:tcW w:w="1418" w:type="dxa"/>
          </w:tcPr>
          <w:p w14:paraId="218BD7D2" w14:textId="02B05832" w:rsidR="00661D0B" w:rsidRDefault="00661D0B" w:rsidP="00F07D40">
            <w:pPr>
              <w:jc w:val="center"/>
              <w:rPr>
                <w:sz w:val="16"/>
                <w:szCs w:val="16"/>
                <w:lang w:val="en-US"/>
              </w:rPr>
            </w:pPr>
            <w:r>
              <w:rPr>
                <w:sz w:val="16"/>
                <w:szCs w:val="16"/>
                <w:lang w:val="en-US"/>
              </w:rPr>
              <w:t>0.06-0.12</w:t>
            </w:r>
          </w:p>
        </w:tc>
        <w:tc>
          <w:tcPr>
            <w:tcW w:w="2976" w:type="dxa"/>
          </w:tcPr>
          <w:p w14:paraId="7E469E44" w14:textId="77777777" w:rsidR="00661D0B" w:rsidRDefault="00661D0B" w:rsidP="005D2631">
            <w:pPr>
              <w:rPr>
                <w:sz w:val="16"/>
                <w:szCs w:val="16"/>
                <w:lang w:val="fr-BE"/>
              </w:rPr>
            </w:pPr>
            <w:r w:rsidRPr="00661D0B">
              <w:rPr>
                <w:sz w:val="16"/>
                <w:szCs w:val="16"/>
                <w:lang w:val="fr-BE"/>
              </w:rPr>
              <w:t xml:space="preserve">Skin Irrit. 2, H315 </w:t>
            </w:r>
          </w:p>
          <w:p w14:paraId="0F8340A2" w14:textId="77777777" w:rsidR="00661D0B" w:rsidRDefault="00661D0B" w:rsidP="005D2631">
            <w:pPr>
              <w:rPr>
                <w:sz w:val="16"/>
                <w:szCs w:val="16"/>
                <w:lang w:val="fr-BE"/>
              </w:rPr>
            </w:pPr>
            <w:r w:rsidRPr="00661D0B">
              <w:rPr>
                <w:sz w:val="16"/>
                <w:szCs w:val="16"/>
                <w:lang w:val="fr-BE"/>
              </w:rPr>
              <w:t xml:space="preserve">Eye Irrit. 2, H319 </w:t>
            </w:r>
          </w:p>
          <w:p w14:paraId="0CE36065" w14:textId="7632A224" w:rsidR="00661D0B" w:rsidRPr="00661D0B" w:rsidRDefault="00661D0B" w:rsidP="005D2631">
            <w:pPr>
              <w:rPr>
                <w:sz w:val="16"/>
                <w:szCs w:val="16"/>
                <w:lang w:val="fr-BE"/>
              </w:rPr>
            </w:pPr>
            <w:r w:rsidRPr="00661D0B">
              <w:rPr>
                <w:sz w:val="16"/>
                <w:szCs w:val="16"/>
                <w:lang w:val="fr-BE"/>
              </w:rPr>
              <w:t>Skin Sens. 1,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lastRenderedPageBreak/>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 xml:space="preserve">Éviter le rejet dans l'environnement. Eviter la pénétration dans les égouts et les eaux potables. Avertir les autorités si le liquide pénètre </w:t>
      </w:r>
      <w:r w:rsidRPr="009C5D8C">
        <w:rPr>
          <w:sz w:val="16"/>
          <w:szCs w:val="16"/>
        </w:rPr>
        <w:lastRenderedPageBreak/>
        <w:t>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61C907EF" w:rsidR="00F30A58" w:rsidRDefault="00127F22" w:rsidP="00B520DF">
            <w:pPr>
              <w:rPr>
                <w:sz w:val="16"/>
                <w:szCs w:val="16"/>
              </w:rPr>
            </w:pPr>
            <w:r>
              <w:rPr>
                <w:sz w:val="16"/>
                <w:szCs w:val="16"/>
              </w:rPr>
              <w:t xml:space="preserve">: </w:t>
            </w:r>
            <w:r w:rsidR="00D0272E">
              <w:rPr>
                <w:sz w:val="16"/>
                <w:szCs w:val="16"/>
              </w:rPr>
              <w:t>Eucalyptus</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lastRenderedPageBreak/>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4F47B0C4"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C1298B">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lastRenderedPageBreak/>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054D94B5" w14:textId="77777777" w:rsidR="00D0272E" w:rsidRPr="00D0272E" w:rsidRDefault="00D0272E" w:rsidP="00D0272E">
            <w:pPr>
              <w:spacing w:before="57" w:line="288" w:lineRule="auto"/>
              <w:ind w:left="56" w:right="18"/>
              <w:rPr>
                <w:bCs/>
                <w:sz w:val="16"/>
                <w:szCs w:val="16"/>
              </w:rPr>
            </w:pPr>
            <w:r w:rsidRPr="00D0272E">
              <w:rPr>
                <w:bCs/>
                <w:sz w:val="16"/>
                <w:szCs w:val="16"/>
              </w:rPr>
              <w:t>BAUME DE NOËL BEL156</w:t>
            </w:r>
          </w:p>
          <w:p w14:paraId="034B6987" w14:textId="0E118BA1" w:rsidR="00167055" w:rsidRPr="00D0272E" w:rsidRDefault="00D0272E" w:rsidP="00D0272E">
            <w:pPr>
              <w:spacing w:before="57" w:line="288" w:lineRule="auto"/>
              <w:ind w:left="56" w:right="18"/>
              <w:rPr>
                <w:bCs/>
                <w:sz w:val="16"/>
                <w:szCs w:val="16"/>
              </w:rPr>
            </w:pPr>
            <w:r w:rsidRPr="00D0272E">
              <w:rPr>
                <w:bCs/>
                <w:sz w:val="16"/>
                <w:szCs w:val="16"/>
              </w:rPr>
              <w:t xml:space="preserve">; Vertenex ; Linalyl acetate ; </w:t>
            </w:r>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550F75B3" w14:textId="77777777" w:rsidR="00D0272E" w:rsidRPr="00D0272E" w:rsidRDefault="00D0272E" w:rsidP="00D0272E">
            <w:pPr>
              <w:rPr>
                <w:sz w:val="16"/>
                <w:szCs w:val="16"/>
              </w:rPr>
            </w:pPr>
            <w:r w:rsidRPr="00D0272E">
              <w:rPr>
                <w:sz w:val="16"/>
                <w:szCs w:val="16"/>
              </w:rPr>
              <w:t>BAUME DE NOËL BEL156; 1,3,4,6,7,8-</w:t>
            </w:r>
          </w:p>
          <w:p w14:paraId="4D233DD3" w14:textId="5E6D2CF6" w:rsidR="00D0272E" w:rsidRPr="00942195" w:rsidRDefault="00D0272E" w:rsidP="00D0272E">
            <w:pPr>
              <w:rPr>
                <w:sz w:val="16"/>
                <w:szCs w:val="16"/>
              </w:rPr>
            </w:pPr>
            <w:r w:rsidRPr="00D0272E">
              <w:rPr>
                <w:sz w:val="16"/>
                <w:szCs w:val="16"/>
              </w:rPr>
              <w:t xml:space="preserve">hexahydro-4,6,6,7,8,8-hexaméthylindéno[5,6-c]pyrane; </w:t>
            </w:r>
          </w:p>
          <w:p w14:paraId="656711DD" w14:textId="3957200E" w:rsidR="00E316A5" w:rsidRPr="00942195" w:rsidRDefault="00E316A5" w:rsidP="00D0272E">
            <w:pPr>
              <w:rPr>
                <w:sz w:val="16"/>
                <w:szCs w:val="16"/>
              </w:rPr>
            </w:pPr>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lastRenderedPageBreak/>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6D500A" w14:paraId="78D45168" w14:textId="77777777" w:rsidTr="006D500A">
        <w:tc>
          <w:tcPr>
            <w:tcW w:w="988" w:type="dxa"/>
          </w:tcPr>
          <w:p w14:paraId="53190137" w14:textId="77777777" w:rsidR="006D500A" w:rsidRDefault="00DA1415" w:rsidP="00B520DF">
            <w:pPr>
              <w:rPr>
                <w:sz w:val="16"/>
                <w:szCs w:val="16"/>
              </w:rPr>
            </w:pPr>
            <w:r>
              <w:rPr>
                <w:sz w:val="16"/>
                <w:szCs w:val="16"/>
              </w:rPr>
              <w:t>H315</w:t>
            </w:r>
          </w:p>
          <w:p w14:paraId="01506FBB" w14:textId="77777777" w:rsidR="00DA1415" w:rsidRDefault="00DA1415" w:rsidP="00B520DF">
            <w:pPr>
              <w:rPr>
                <w:sz w:val="16"/>
                <w:szCs w:val="16"/>
              </w:rPr>
            </w:pPr>
          </w:p>
        </w:tc>
        <w:tc>
          <w:tcPr>
            <w:tcW w:w="1701" w:type="dxa"/>
          </w:tcPr>
          <w:p w14:paraId="05DAF6C2" w14:textId="77777777" w:rsidR="006D500A" w:rsidRDefault="00DA1415" w:rsidP="00B520DF">
            <w:pPr>
              <w:rPr>
                <w:sz w:val="16"/>
                <w:szCs w:val="16"/>
              </w:rPr>
            </w:pPr>
            <w:r w:rsidRPr="000D7B3A">
              <w:rPr>
                <w:sz w:val="16"/>
                <w:szCs w:val="16"/>
              </w:rPr>
              <w:t>Skin Irrit. 2</w:t>
            </w:r>
          </w:p>
        </w:tc>
        <w:tc>
          <w:tcPr>
            <w:tcW w:w="6945" w:type="dxa"/>
          </w:tcPr>
          <w:p w14:paraId="3C392F31" w14:textId="77777777" w:rsidR="006D500A" w:rsidRDefault="00DA1415" w:rsidP="00B520DF">
            <w:pPr>
              <w:rPr>
                <w:sz w:val="16"/>
                <w:szCs w:val="16"/>
              </w:rPr>
            </w:pPr>
            <w:r w:rsidRPr="00DA1415">
              <w:rPr>
                <w:sz w:val="16"/>
                <w:szCs w:val="16"/>
              </w:rPr>
              <w:t>Provoque une irritation cutanée</w:t>
            </w:r>
            <w:r>
              <w:rPr>
                <w:sz w:val="16"/>
                <w:szCs w:val="16"/>
              </w:rPr>
              <w:t>.</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D0272E" w14:paraId="0DE84E31" w14:textId="77777777" w:rsidTr="006D500A">
        <w:tc>
          <w:tcPr>
            <w:tcW w:w="988" w:type="dxa"/>
          </w:tcPr>
          <w:p w14:paraId="59725E08" w14:textId="6138CB7B" w:rsidR="00D0272E" w:rsidRDefault="00D0272E" w:rsidP="00B520DF">
            <w:pPr>
              <w:rPr>
                <w:sz w:val="16"/>
                <w:szCs w:val="16"/>
              </w:rPr>
            </w:pPr>
            <w:r>
              <w:rPr>
                <w:sz w:val="16"/>
                <w:szCs w:val="16"/>
              </w:rPr>
              <w:t>H319</w:t>
            </w:r>
          </w:p>
        </w:tc>
        <w:tc>
          <w:tcPr>
            <w:tcW w:w="1701" w:type="dxa"/>
          </w:tcPr>
          <w:p w14:paraId="138E4196" w14:textId="035033A6" w:rsidR="00D0272E" w:rsidRDefault="00D0272E" w:rsidP="00B520DF">
            <w:pPr>
              <w:rPr>
                <w:sz w:val="16"/>
                <w:szCs w:val="16"/>
              </w:rPr>
            </w:pPr>
            <w:r>
              <w:rPr>
                <w:sz w:val="16"/>
                <w:szCs w:val="16"/>
              </w:rPr>
              <w:t>Eye Irrit. 2</w:t>
            </w:r>
          </w:p>
        </w:tc>
        <w:tc>
          <w:tcPr>
            <w:tcW w:w="6945" w:type="dxa"/>
          </w:tcPr>
          <w:p w14:paraId="118540D5" w14:textId="77777777" w:rsidR="00D0272E" w:rsidRDefault="00D0272E" w:rsidP="00B520DF">
            <w:pPr>
              <w:rPr>
                <w:sz w:val="16"/>
                <w:szCs w:val="16"/>
              </w:rPr>
            </w:pPr>
            <w:r w:rsidRPr="00D0272E">
              <w:rPr>
                <w:sz w:val="16"/>
                <w:szCs w:val="16"/>
              </w:rPr>
              <w:t>Provoque une sévère irritation des yeux.</w:t>
            </w:r>
          </w:p>
          <w:p w14:paraId="5376C174" w14:textId="0CCD0D05" w:rsidR="00D0272E" w:rsidRPr="00DA1415" w:rsidRDefault="00D0272E" w:rsidP="00B520DF">
            <w:pPr>
              <w:rPr>
                <w:sz w:val="16"/>
                <w:szCs w:val="16"/>
              </w:rPr>
            </w:pP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r>
              <w:rPr>
                <w:sz w:val="16"/>
                <w:szCs w:val="16"/>
              </w:rPr>
              <w:t>Aquatic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4D1C37" w14:paraId="24BE04A3" w14:textId="77777777" w:rsidTr="006D500A">
        <w:tc>
          <w:tcPr>
            <w:tcW w:w="988" w:type="dxa"/>
          </w:tcPr>
          <w:p w14:paraId="46D71D64" w14:textId="297D4372" w:rsidR="004D1C37" w:rsidRDefault="004D1C37" w:rsidP="00B520DF">
            <w:pPr>
              <w:rPr>
                <w:sz w:val="16"/>
                <w:szCs w:val="16"/>
              </w:rPr>
            </w:pPr>
            <w:r>
              <w:rPr>
                <w:sz w:val="16"/>
                <w:szCs w:val="16"/>
              </w:rPr>
              <w:t>H410</w:t>
            </w:r>
          </w:p>
        </w:tc>
        <w:tc>
          <w:tcPr>
            <w:tcW w:w="1701" w:type="dxa"/>
          </w:tcPr>
          <w:p w14:paraId="458F5F2B" w14:textId="4765E249" w:rsidR="004D1C37" w:rsidRDefault="004D1C37" w:rsidP="00B520DF">
            <w:pPr>
              <w:rPr>
                <w:sz w:val="16"/>
                <w:szCs w:val="16"/>
              </w:rPr>
            </w:pPr>
            <w:r>
              <w:rPr>
                <w:sz w:val="16"/>
                <w:szCs w:val="16"/>
              </w:rPr>
              <w:t>Aquatic Chronic 1</w:t>
            </w:r>
          </w:p>
        </w:tc>
        <w:tc>
          <w:tcPr>
            <w:tcW w:w="6945" w:type="dxa"/>
          </w:tcPr>
          <w:p w14:paraId="51079A97" w14:textId="77777777" w:rsidR="004D1C37" w:rsidRDefault="004D1C37" w:rsidP="004D1C37">
            <w:pPr>
              <w:rPr>
                <w:sz w:val="16"/>
                <w:szCs w:val="16"/>
              </w:rPr>
            </w:pPr>
            <w:r w:rsidRPr="004D1C37">
              <w:rPr>
                <w:sz w:val="16"/>
                <w:szCs w:val="16"/>
              </w:rPr>
              <w:t>T</w:t>
            </w:r>
            <w:r>
              <w:rPr>
                <w:sz w:val="16"/>
                <w:szCs w:val="16"/>
              </w:rPr>
              <w:t>rès t</w:t>
            </w:r>
            <w:r w:rsidRPr="004D1C37">
              <w:rPr>
                <w:sz w:val="16"/>
                <w:szCs w:val="16"/>
              </w:rPr>
              <w:t>oxique 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CFD61" w14:textId="77777777" w:rsidR="003F62FB" w:rsidRDefault="003F62FB" w:rsidP="001F4281">
      <w:r>
        <w:separator/>
      </w:r>
    </w:p>
  </w:endnote>
  <w:endnote w:type="continuationSeparator" w:id="0">
    <w:p w14:paraId="5444AD24" w14:textId="77777777" w:rsidR="003F62FB" w:rsidRDefault="003F62FB"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7C60D99F"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D0272E">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D164" w14:textId="77777777" w:rsidR="003F62FB" w:rsidRDefault="003F62FB" w:rsidP="001F4281">
      <w:r>
        <w:separator/>
      </w:r>
    </w:p>
  </w:footnote>
  <w:footnote w:type="continuationSeparator" w:id="0">
    <w:p w14:paraId="75FC45B0" w14:textId="77777777" w:rsidR="003F62FB" w:rsidRDefault="003F62FB"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488C321F" w:rsidR="00461CD7" w:rsidRDefault="00D37063" w:rsidP="00461CD7">
    <w:pPr>
      <w:pStyle w:val="En-tte"/>
      <w:jc w:val="right"/>
      <w:rPr>
        <w:b/>
        <w:bCs/>
        <w:sz w:val="32"/>
        <w:szCs w:val="32"/>
      </w:rPr>
    </w:pPr>
    <w:r>
      <w:rPr>
        <w:b/>
        <w:bCs/>
        <w:sz w:val="16"/>
        <w:szCs w:val="16"/>
      </w:rPr>
      <w:t>26</w:t>
    </w:r>
    <w:r w:rsidR="00461CD7" w:rsidRPr="001F4281">
      <w:rPr>
        <w:b/>
        <w:bCs/>
        <w:sz w:val="16"/>
        <w:szCs w:val="16"/>
      </w:rPr>
      <w:t>-</w:t>
    </w:r>
    <w:r w:rsidR="003011F5">
      <w:rPr>
        <w:b/>
        <w:bCs/>
        <w:sz w:val="16"/>
        <w:szCs w:val="16"/>
      </w:rPr>
      <w:t>0</w:t>
    </w:r>
    <w:r>
      <w:rPr>
        <w:b/>
        <w:bCs/>
        <w:sz w:val="16"/>
        <w:szCs w:val="16"/>
      </w:rPr>
      <w:t>8</w:t>
    </w:r>
    <w:r w:rsidR="00461CD7" w:rsidRPr="001F4281">
      <w:rPr>
        <w:b/>
        <w:bCs/>
        <w:sz w:val="16"/>
        <w:szCs w:val="16"/>
      </w:rPr>
      <w:t>-2</w:t>
    </w:r>
    <w:r w:rsidR="003011F5">
      <w:rPr>
        <w:b/>
        <w:bCs/>
        <w:sz w:val="16"/>
        <w:szCs w:val="16"/>
      </w:rPr>
      <w:t>6</w:t>
    </w:r>
  </w:p>
  <w:p w14:paraId="121534EE" w14:textId="29E6D8DC" w:rsidR="001F4281" w:rsidRPr="001F4281" w:rsidRDefault="00D37063" w:rsidP="00461CD7">
    <w:pPr>
      <w:pStyle w:val="En-tte"/>
      <w:jc w:val="center"/>
      <w:rPr>
        <w:b/>
        <w:bCs/>
        <w:sz w:val="32"/>
        <w:szCs w:val="32"/>
      </w:rPr>
    </w:pPr>
    <w:r>
      <w:rPr>
        <w:b/>
        <w:bCs/>
        <w:sz w:val="32"/>
        <w:szCs w:val="32"/>
      </w:rPr>
      <w:t>BAUME DE NOËL</w:t>
    </w:r>
    <w:r w:rsidR="00630C1D">
      <w:rPr>
        <w:b/>
        <w:bCs/>
        <w:sz w:val="32"/>
        <w:szCs w:val="32"/>
      </w:rPr>
      <w:t xml:space="preserve"> 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A68F5"/>
    <w:rsid w:val="001C2F3D"/>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4669"/>
    <w:rsid w:val="0030751D"/>
    <w:rsid w:val="00311BFC"/>
    <w:rsid w:val="00343665"/>
    <w:rsid w:val="00387DED"/>
    <w:rsid w:val="003B2804"/>
    <w:rsid w:val="003C6023"/>
    <w:rsid w:val="003D7399"/>
    <w:rsid w:val="003E2573"/>
    <w:rsid w:val="003E25EE"/>
    <w:rsid w:val="003F62FB"/>
    <w:rsid w:val="00420A15"/>
    <w:rsid w:val="00420E79"/>
    <w:rsid w:val="0042354B"/>
    <w:rsid w:val="00443223"/>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E5C"/>
    <w:rsid w:val="00661D0B"/>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42195"/>
    <w:rsid w:val="0099787B"/>
    <w:rsid w:val="009C5D8C"/>
    <w:rsid w:val="009D2474"/>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40C2E"/>
    <w:rsid w:val="00B44DF3"/>
    <w:rsid w:val="00B520DF"/>
    <w:rsid w:val="00B536C0"/>
    <w:rsid w:val="00B54DC4"/>
    <w:rsid w:val="00B92598"/>
    <w:rsid w:val="00B97735"/>
    <w:rsid w:val="00BF765C"/>
    <w:rsid w:val="00C1298B"/>
    <w:rsid w:val="00C20DF9"/>
    <w:rsid w:val="00C27727"/>
    <w:rsid w:val="00C41CCD"/>
    <w:rsid w:val="00C731C4"/>
    <w:rsid w:val="00C954E1"/>
    <w:rsid w:val="00CB4E4B"/>
    <w:rsid w:val="00CD3AA0"/>
    <w:rsid w:val="00D0272E"/>
    <w:rsid w:val="00D0346A"/>
    <w:rsid w:val="00D04326"/>
    <w:rsid w:val="00D26B22"/>
    <w:rsid w:val="00D339FF"/>
    <w:rsid w:val="00D34252"/>
    <w:rsid w:val="00D37063"/>
    <w:rsid w:val="00D462A2"/>
    <w:rsid w:val="00D8246F"/>
    <w:rsid w:val="00DA1415"/>
    <w:rsid w:val="00DC16F2"/>
    <w:rsid w:val="00DD29FC"/>
    <w:rsid w:val="00E02F4D"/>
    <w:rsid w:val="00E04817"/>
    <w:rsid w:val="00E04C36"/>
    <w:rsid w:val="00E316A5"/>
    <w:rsid w:val="00E42A6D"/>
    <w:rsid w:val="00E52612"/>
    <w:rsid w:val="00E5577D"/>
    <w:rsid w:val="00E80564"/>
    <w:rsid w:val="00E80A2B"/>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73FD5"/>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2528</Words>
  <Characters>13909</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5</cp:revision>
  <dcterms:created xsi:type="dcterms:W3CDTF">2026-08-26T14:49:00Z</dcterms:created>
  <dcterms:modified xsi:type="dcterms:W3CDTF">2026-08-26T15:02:00Z</dcterms:modified>
</cp:coreProperties>
</file>