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063FAE" w:rsidRPr="007D1FD4" w:rsidRDefault="00063FAE"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4394FFA5"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7E1CC4">
        <w:rPr>
          <w:b/>
          <w:bCs/>
          <w:sz w:val="16"/>
          <w:szCs w:val="16"/>
        </w:rPr>
        <w:t>PETS DE SINGE</w:t>
      </w:r>
      <w:r w:rsidR="00EF13E7">
        <w:rPr>
          <w:b/>
          <w:bCs/>
          <w:sz w:val="16"/>
          <w:szCs w:val="16"/>
        </w:rPr>
        <w:t xml:space="preserve"> </w:t>
      </w:r>
      <w:r w:rsidR="00FF7BA7">
        <w:rPr>
          <w:b/>
          <w:bCs/>
          <w:sz w:val="16"/>
          <w:szCs w:val="16"/>
        </w:rPr>
        <w:t>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2879CE98" w:rsidR="003C6023" w:rsidRPr="003C6023" w:rsidRDefault="003C6023" w:rsidP="003C6023">
            <w:pPr>
              <w:rPr>
                <w:sz w:val="16"/>
                <w:szCs w:val="16"/>
              </w:rPr>
            </w:pPr>
            <w:r w:rsidRPr="003C6023">
              <w:rPr>
                <w:sz w:val="16"/>
                <w:szCs w:val="16"/>
              </w:rPr>
              <w:t xml:space="preserve">Dangereux pour le milieu aquatique – Danger chronique, catégorie </w:t>
            </w:r>
            <w:r w:rsidR="007045E0">
              <w:rPr>
                <w:sz w:val="16"/>
                <w:szCs w:val="16"/>
              </w:rPr>
              <w:t>3</w:t>
            </w:r>
          </w:p>
          <w:p w14:paraId="7760ACB7" w14:textId="77777777" w:rsidR="003C6023" w:rsidRPr="002B62EB" w:rsidRDefault="003C6023" w:rsidP="00461CD7">
            <w:pPr>
              <w:rPr>
                <w:sz w:val="16"/>
                <w:szCs w:val="16"/>
              </w:rPr>
            </w:pPr>
          </w:p>
        </w:tc>
        <w:tc>
          <w:tcPr>
            <w:tcW w:w="2404" w:type="dxa"/>
          </w:tcPr>
          <w:p w14:paraId="52CEE4B6" w14:textId="26CA95B1" w:rsidR="003C6023" w:rsidRPr="002B62EB" w:rsidRDefault="003C6023" w:rsidP="00461CD7">
            <w:pPr>
              <w:rPr>
                <w:sz w:val="16"/>
                <w:szCs w:val="16"/>
              </w:rPr>
            </w:pPr>
            <w:r>
              <w:rPr>
                <w:sz w:val="16"/>
                <w:szCs w:val="16"/>
              </w:rPr>
              <w:t>H41</w:t>
            </w:r>
            <w:r w:rsidR="007045E0">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005417E5" w:rsidR="002B62EB" w:rsidRDefault="002B62EB" w:rsidP="007045E0">
      <w:pPr>
        <w:rPr>
          <w:sz w:val="16"/>
          <w:szCs w:val="16"/>
        </w:rPr>
      </w:pPr>
    </w:p>
    <w:p w14:paraId="07EB9F79" w14:textId="3682D4A4" w:rsidR="003C6023" w:rsidRDefault="007045E0"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165C1952" w:rsidR="002B62EB" w:rsidRDefault="002B62EB" w:rsidP="002B62EB">
      <w:pPr>
        <w:ind w:left="-567"/>
        <w:rPr>
          <w:sz w:val="16"/>
          <w:szCs w:val="16"/>
        </w:rPr>
      </w:pPr>
      <w:r w:rsidRPr="002B62EB">
        <w:rPr>
          <w:sz w:val="16"/>
          <w:szCs w:val="16"/>
        </w:rPr>
        <w:t>Pictogrammes de danger (CLP)</w:t>
      </w:r>
    </w:p>
    <w:p w14:paraId="286D2E5F" w14:textId="5D7A80FE" w:rsidR="002B62EB" w:rsidRDefault="007045E0" w:rsidP="002B62EB">
      <w:pPr>
        <w:ind w:left="-567"/>
        <w:rPr>
          <w:sz w:val="16"/>
          <w:szCs w:val="16"/>
        </w:rPr>
      </w:pPr>
      <w:r>
        <w:rPr>
          <w:sz w:val="16"/>
          <w:szCs w:val="16"/>
        </w:rPr>
        <w:t>--</w:t>
      </w:r>
    </w:p>
    <w:p w14:paraId="7F98C946" w14:textId="77777777" w:rsidR="002B62EB" w:rsidRDefault="002B62EB" w:rsidP="002B62EB">
      <w:pPr>
        <w:ind w:left="-567"/>
        <w:rPr>
          <w:sz w:val="16"/>
          <w:szCs w:val="16"/>
        </w:rPr>
      </w:pPr>
    </w:p>
    <w:p w14:paraId="5DFAD55D" w14:textId="77777777" w:rsidR="002B62EB" w:rsidRDefault="002B62EB" w:rsidP="002B62EB">
      <w:pPr>
        <w:tabs>
          <w:tab w:val="left" w:pos="3924"/>
        </w:tabs>
        <w:spacing w:before="37"/>
        <w:rPr>
          <w:sz w:val="16"/>
          <w:szCs w:val="16"/>
        </w:rPr>
      </w:pPr>
    </w:p>
    <w:p w14:paraId="7AD82E11" w14:textId="128C1A3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7045E0">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7BADE9B6" w:rsidR="003C6023" w:rsidRDefault="003C6023" w:rsidP="002B62EB">
            <w:pPr>
              <w:rPr>
                <w:sz w:val="16"/>
                <w:szCs w:val="16"/>
              </w:rPr>
            </w:pPr>
            <w:r>
              <w:rPr>
                <w:sz w:val="16"/>
                <w:szCs w:val="16"/>
              </w:rPr>
              <w:t>H41</w:t>
            </w:r>
            <w:r w:rsidR="007045E0">
              <w:rPr>
                <w:sz w:val="16"/>
                <w:szCs w:val="16"/>
              </w:rPr>
              <w:t>2</w:t>
            </w:r>
          </w:p>
        </w:tc>
        <w:tc>
          <w:tcPr>
            <w:tcW w:w="7933" w:type="dxa"/>
          </w:tcPr>
          <w:p w14:paraId="1099CC0B" w14:textId="02578ACE" w:rsidR="003C6023" w:rsidRPr="00EE23C2" w:rsidRDefault="007045E0"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lastRenderedPageBreak/>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07776F5E" w:rsidR="00B520DF" w:rsidRPr="00F4376D" w:rsidRDefault="00B520DF" w:rsidP="00742381">
      <w:pPr>
        <w:ind w:left="-567"/>
        <w:rPr>
          <w:sz w:val="16"/>
          <w:szCs w:val="16"/>
          <w:lang w:val="fr-BE"/>
        </w:rPr>
      </w:pPr>
      <w:r w:rsidRPr="00F4376D">
        <w:rPr>
          <w:sz w:val="16"/>
          <w:szCs w:val="16"/>
          <w:lang w:val="en-GB"/>
        </w:rPr>
        <w:t xml:space="preserve">EUH208 </w:t>
      </w:r>
      <w:r w:rsidRPr="00F4376D">
        <w:rPr>
          <w:b/>
          <w:bCs/>
          <w:sz w:val="16"/>
          <w:szCs w:val="16"/>
          <w:lang w:val="en-GB"/>
        </w:rPr>
        <w:t>Contient</w:t>
      </w:r>
      <w:r w:rsidRPr="00F4376D">
        <w:rPr>
          <w:sz w:val="16"/>
          <w:szCs w:val="16"/>
          <w:lang w:val="en-GB"/>
        </w:rPr>
        <w:t> :</w:t>
      </w:r>
      <w:r w:rsidR="00646908" w:rsidRPr="00F4376D">
        <w:rPr>
          <w:lang w:val="en-GB"/>
        </w:rPr>
        <w:t xml:space="preserve"> </w:t>
      </w:r>
      <w:r w:rsidR="00742381" w:rsidRPr="00742381">
        <w:rPr>
          <w:sz w:val="16"/>
          <w:szCs w:val="16"/>
          <w:lang w:val="fr-BE"/>
        </w:rPr>
        <w:t xml:space="preserve">  </w:t>
      </w:r>
      <w:r w:rsidR="00742381" w:rsidRPr="00742381">
        <w:rPr>
          <w:sz w:val="16"/>
          <w:szCs w:val="16"/>
          <w:lang w:val="fr-BE"/>
        </w:rPr>
        <w:t>Grapefruit oil</w:t>
      </w:r>
      <w:r w:rsidR="00742381">
        <w:rPr>
          <w:sz w:val="16"/>
          <w:szCs w:val="16"/>
          <w:lang w:val="fr-BE"/>
        </w:rPr>
        <w:t xml:space="preserve">, </w:t>
      </w:r>
      <w:r w:rsidR="00742381" w:rsidRPr="00742381">
        <w:rPr>
          <w:sz w:val="16"/>
          <w:szCs w:val="16"/>
          <w:lang w:val="fr-BE"/>
        </w:rPr>
        <w:t>Salicylate de benzyle</w:t>
      </w:r>
      <w:r w:rsidR="00742381">
        <w:rPr>
          <w:sz w:val="16"/>
          <w:szCs w:val="16"/>
          <w:lang w:val="fr-BE"/>
        </w:rPr>
        <w:t xml:space="preserve">, </w:t>
      </w:r>
      <w:r w:rsidR="00742381" w:rsidRPr="00742381">
        <w:rPr>
          <w:sz w:val="16"/>
          <w:szCs w:val="16"/>
          <w:lang w:val="fr-BE"/>
        </w:rPr>
        <w:t>Linalool</w:t>
      </w:r>
      <w:r w:rsidR="00742381">
        <w:rPr>
          <w:sz w:val="16"/>
          <w:szCs w:val="16"/>
          <w:lang w:val="fr-BE"/>
        </w:rPr>
        <w:t xml:space="preserve">, </w:t>
      </w:r>
      <w:r w:rsidR="00742381" w:rsidRPr="00742381">
        <w:rPr>
          <w:sz w:val="16"/>
          <w:szCs w:val="16"/>
          <w:lang w:val="fr-BE"/>
        </w:rPr>
        <w:t>Nopyl acetate</w:t>
      </w:r>
      <w:r w:rsidR="00742381">
        <w:rPr>
          <w:sz w:val="16"/>
          <w:szCs w:val="16"/>
          <w:lang w:val="fr-BE"/>
        </w:rPr>
        <w:t xml:space="preserve">, </w:t>
      </w:r>
      <w:r w:rsidR="00742381" w:rsidRPr="00742381">
        <w:rPr>
          <w:sz w:val="16"/>
          <w:szCs w:val="16"/>
          <w:lang w:val="fr-BE"/>
        </w:rPr>
        <w:t>alcool benzylique</w:t>
      </w:r>
      <w:r w:rsidR="00742381">
        <w:rPr>
          <w:sz w:val="16"/>
          <w:szCs w:val="16"/>
          <w:lang w:val="fr-BE"/>
        </w:rPr>
        <w:t xml:space="preserve">, </w:t>
      </w:r>
      <w:r w:rsidR="00742381" w:rsidRPr="00742381">
        <w:rPr>
          <w:sz w:val="16"/>
          <w:szCs w:val="16"/>
          <w:lang w:val="fr-BE"/>
        </w:rPr>
        <w:t>Hexyl cinnamic aldehyde</w:t>
      </w:r>
      <w:r w:rsidR="00F4376D" w:rsidRPr="00742381">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6656FE" w:rsidRPr="00F4376D" w14:paraId="76B3FDC7" w14:textId="77777777" w:rsidTr="00E051EB">
        <w:trPr>
          <w:trHeight w:val="994"/>
        </w:trPr>
        <w:tc>
          <w:tcPr>
            <w:tcW w:w="2547" w:type="dxa"/>
          </w:tcPr>
          <w:p w14:paraId="0F5303BB" w14:textId="77777777" w:rsidR="006656FE" w:rsidRPr="00F4376D" w:rsidRDefault="006656FE" w:rsidP="00E051EB">
            <w:pPr>
              <w:rPr>
                <w:sz w:val="16"/>
                <w:szCs w:val="16"/>
                <w:lang w:val="en-GB"/>
              </w:rPr>
            </w:pPr>
            <w:r w:rsidRPr="00F4376D">
              <w:rPr>
                <w:sz w:val="16"/>
                <w:szCs w:val="16"/>
                <w:lang w:val="en-GB"/>
              </w:rPr>
              <w:t>Benzyl benzoate</w:t>
            </w:r>
          </w:p>
          <w:p w14:paraId="7EC2CD55" w14:textId="77777777" w:rsidR="006656FE" w:rsidRPr="00F4376D" w:rsidRDefault="006656FE" w:rsidP="00E051EB">
            <w:pPr>
              <w:rPr>
                <w:sz w:val="16"/>
                <w:szCs w:val="16"/>
                <w:lang w:val="en-GB"/>
              </w:rPr>
            </w:pPr>
          </w:p>
        </w:tc>
        <w:tc>
          <w:tcPr>
            <w:tcW w:w="1417" w:type="dxa"/>
          </w:tcPr>
          <w:p w14:paraId="124C431F" w14:textId="77777777" w:rsidR="006656FE" w:rsidRPr="00F4376D" w:rsidRDefault="006656FE" w:rsidP="00E051EB">
            <w:pPr>
              <w:jc w:val="center"/>
              <w:rPr>
                <w:sz w:val="16"/>
                <w:szCs w:val="16"/>
                <w:lang w:val="en-GB"/>
              </w:rPr>
            </w:pPr>
            <w:r w:rsidRPr="00F4376D">
              <w:rPr>
                <w:sz w:val="16"/>
                <w:szCs w:val="16"/>
                <w:lang w:val="en-GB"/>
              </w:rPr>
              <w:t>120-51-4</w:t>
            </w:r>
          </w:p>
        </w:tc>
        <w:tc>
          <w:tcPr>
            <w:tcW w:w="1472" w:type="dxa"/>
          </w:tcPr>
          <w:p w14:paraId="12B7BEE0" w14:textId="77777777" w:rsidR="006656FE" w:rsidRPr="00F4376D" w:rsidRDefault="006656FE" w:rsidP="00E051EB">
            <w:pPr>
              <w:jc w:val="center"/>
              <w:rPr>
                <w:sz w:val="16"/>
                <w:szCs w:val="16"/>
                <w:lang w:val="en-GB"/>
              </w:rPr>
            </w:pPr>
            <w:r w:rsidRPr="00F4376D">
              <w:rPr>
                <w:sz w:val="16"/>
                <w:szCs w:val="16"/>
                <w:lang w:val="en-GB"/>
              </w:rPr>
              <w:t>204-402-9</w:t>
            </w:r>
          </w:p>
        </w:tc>
        <w:tc>
          <w:tcPr>
            <w:tcW w:w="1363" w:type="dxa"/>
          </w:tcPr>
          <w:p w14:paraId="2E225D36" w14:textId="77777777" w:rsidR="006656FE" w:rsidRPr="006656FE" w:rsidRDefault="006656FE" w:rsidP="00E051EB">
            <w:pPr>
              <w:jc w:val="center"/>
              <w:rPr>
                <w:sz w:val="16"/>
                <w:szCs w:val="16"/>
                <w:lang w:val="en-GB"/>
              </w:rPr>
            </w:pPr>
            <w:r w:rsidRPr="006656FE">
              <w:rPr>
                <w:sz w:val="16"/>
                <w:szCs w:val="16"/>
                <w:lang w:val="en-GB"/>
              </w:rPr>
              <w:t>2</w:t>
            </w:r>
            <w:r>
              <w:rPr>
                <w:sz w:val="16"/>
                <w:szCs w:val="16"/>
                <w:lang w:val="en-GB"/>
              </w:rPr>
              <w:t>.</w:t>
            </w:r>
            <w:r w:rsidRPr="006656FE">
              <w:rPr>
                <w:sz w:val="16"/>
                <w:szCs w:val="16"/>
                <w:lang w:val="en-GB"/>
              </w:rPr>
              <w:t>22 –</w:t>
            </w:r>
          </w:p>
          <w:p w14:paraId="775E9F2E" w14:textId="77777777" w:rsidR="006656FE" w:rsidRDefault="006656FE" w:rsidP="00E051EB">
            <w:pPr>
              <w:jc w:val="center"/>
              <w:rPr>
                <w:sz w:val="16"/>
                <w:szCs w:val="16"/>
                <w:lang w:val="en-GB"/>
              </w:rPr>
            </w:pPr>
            <w:r w:rsidRPr="006656FE">
              <w:rPr>
                <w:sz w:val="16"/>
                <w:szCs w:val="16"/>
                <w:lang w:val="en-GB"/>
              </w:rPr>
              <w:t>4</w:t>
            </w:r>
            <w:r>
              <w:rPr>
                <w:sz w:val="16"/>
                <w:szCs w:val="16"/>
                <w:lang w:val="en-GB"/>
              </w:rPr>
              <w:t>.</w:t>
            </w:r>
            <w:r w:rsidRPr="006656FE">
              <w:rPr>
                <w:sz w:val="16"/>
                <w:szCs w:val="16"/>
                <w:lang w:val="en-GB"/>
              </w:rPr>
              <w:t>43752</w:t>
            </w:r>
          </w:p>
        </w:tc>
        <w:tc>
          <w:tcPr>
            <w:tcW w:w="2835" w:type="dxa"/>
          </w:tcPr>
          <w:p w14:paraId="040D9B41" w14:textId="77777777" w:rsidR="006656FE" w:rsidRPr="00F4376D" w:rsidRDefault="006656FE" w:rsidP="00E051EB">
            <w:pPr>
              <w:rPr>
                <w:sz w:val="16"/>
                <w:szCs w:val="16"/>
                <w:lang w:val="en-GB"/>
              </w:rPr>
            </w:pPr>
            <w:r w:rsidRPr="00F4376D">
              <w:rPr>
                <w:sz w:val="16"/>
                <w:szCs w:val="16"/>
                <w:lang w:val="en-GB"/>
              </w:rPr>
              <w:t>Acute Tox. 4 (Oral), H302</w:t>
            </w:r>
          </w:p>
          <w:p w14:paraId="1909C3B0" w14:textId="77777777" w:rsidR="006656FE" w:rsidRPr="00F4376D" w:rsidRDefault="006656FE" w:rsidP="00E051EB">
            <w:pPr>
              <w:rPr>
                <w:sz w:val="16"/>
                <w:szCs w:val="16"/>
                <w:lang w:val="en-GB"/>
              </w:rPr>
            </w:pPr>
            <w:r w:rsidRPr="00F4376D">
              <w:rPr>
                <w:sz w:val="16"/>
                <w:szCs w:val="16"/>
                <w:lang w:val="en-GB"/>
              </w:rPr>
              <w:t>Aquatic Acute 1, H400</w:t>
            </w:r>
          </w:p>
          <w:p w14:paraId="26A4FDD2" w14:textId="77777777" w:rsidR="006656FE" w:rsidRDefault="006656FE" w:rsidP="00E051EB">
            <w:pPr>
              <w:rPr>
                <w:sz w:val="16"/>
                <w:szCs w:val="16"/>
                <w:lang w:val="fr-BE"/>
              </w:rPr>
            </w:pPr>
            <w:r w:rsidRPr="00F4376D">
              <w:rPr>
                <w:sz w:val="16"/>
                <w:szCs w:val="16"/>
                <w:lang w:val="fr-BE"/>
              </w:rPr>
              <w:t>Aquatic Chronic 2, H411</w:t>
            </w:r>
          </w:p>
          <w:p w14:paraId="22AA34B0" w14:textId="77777777" w:rsidR="006656FE" w:rsidRPr="00F4376D" w:rsidRDefault="006656FE" w:rsidP="00E051EB">
            <w:pPr>
              <w:rPr>
                <w:sz w:val="16"/>
                <w:szCs w:val="16"/>
                <w:lang w:val="fr-BE"/>
              </w:rPr>
            </w:pPr>
          </w:p>
        </w:tc>
      </w:tr>
      <w:tr w:rsidR="006656FE" w:rsidRPr="006656FE" w14:paraId="794AD768" w14:textId="77777777" w:rsidTr="00C731C4">
        <w:trPr>
          <w:trHeight w:val="994"/>
        </w:trPr>
        <w:tc>
          <w:tcPr>
            <w:tcW w:w="2547" w:type="dxa"/>
          </w:tcPr>
          <w:p w14:paraId="613F11E2" w14:textId="77777777" w:rsidR="006656FE" w:rsidRPr="006656FE" w:rsidRDefault="006656FE" w:rsidP="006656FE">
            <w:pPr>
              <w:rPr>
                <w:sz w:val="16"/>
                <w:szCs w:val="16"/>
                <w:lang w:val="fr-BE"/>
              </w:rPr>
            </w:pPr>
            <w:r w:rsidRPr="006656FE">
              <w:rPr>
                <w:sz w:val="16"/>
                <w:szCs w:val="16"/>
                <w:lang w:val="fr-BE"/>
              </w:rPr>
              <w:t>Grapefruit oil</w:t>
            </w:r>
          </w:p>
          <w:p w14:paraId="336689E6" w14:textId="76787AD5" w:rsidR="006656FE" w:rsidRPr="00F4376D" w:rsidRDefault="006656FE" w:rsidP="006656FE">
            <w:pPr>
              <w:rPr>
                <w:sz w:val="16"/>
                <w:szCs w:val="16"/>
                <w:lang w:val="en-GB"/>
              </w:rPr>
            </w:pPr>
          </w:p>
        </w:tc>
        <w:tc>
          <w:tcPr>
            <w:tcW w:w="1417" w:type="dxa"/>
          </w:tcPr>
          <w:p w14:paraId="7FC4FA71" w14:textId="04FC2BFD" w:rsidR="006656FE" w:rsidRPr="006656FE" w:rsidRDefault="006656FE" w:rsidP="00F07D40">
            <w:pPr>
              <w:jc w:val="center"/>
              <w:rPr>
                <w:sz w:val="16"/>
                <w:szCs w:val="16"/>
                <w:lang w:val="en-US"/>
              </w:rPr>
            </w:pPr>
            <w:r w:rsidRPr="006656FE">
              <w:rPr>
                <w:sz w:val="16"/>
                <w:szCs w:val="16"/>
                <w:lang w:val="en-US"/>
              </w:rPr>
              <w:t>8016-20-4</w:t>
            </w:r>
          </w:p>
        </w:tc>
        <w:tc>
          <w:tcPr>
            <w:tcW w:w="1472" w:type="dxa"/>
          </w:tcPr>
          <w:p w14:paraId="42C8C29A" w14:textId="7BD28EB5" w:rsidR="006656FE" w:rsidRPr="006656FE" w:rsidRDefault="006656FE" w:rsidP="00F07D40">
            <w:pPr>
              <w:jc w:val="center"/>
              <w:rPr>
                <w:sz w:val="16"/>
                <w:szCs w:val="16"/>
                <w:lang w:val="en-US"/>
              </w:rPr>
            </w:pPr>
            <w:r w:rsidRPr="006656FE">
              <w:rPr>
                <w:sz w:val="16"/>
                <w:szCs w:val="16"/>
                <w:lang w:val="en-US"/>
              </w:rPr>
              <w:t>600-007-4</w:t>
            </w:r>
          </w:p>
        </w:tc>
        <w:tc>
          <w:tcPr>
            <w:tcW w:w="1363" w:type="dxa"/>
          </w:tcPr>
          <w:p w14:paraId="2ADE6A09" w14:textId="5630AA3F" w:rsidR="006656FE" w:rsidRPr="006656FE" w:rsidRDefault="006656FE" w:rsidP="00F07D40">
            <w:pPr>
              <w:jc w:val="center"/>
              <w:rPr>
                <w:sz w:val="16"/>
                <w:szCs w:val="16"/>
                <w:lang w:val="en-US"/>
              </w:rPr>
            </w:pPr>
            <w:r>
              <w:rPr>
                <w:sz w:val="16"/>
                <w:szCs w:val="16"/>
                <w:lang w:val="en-US"/>
              </w:rPr>
              <w:t>0.33-0.65</w:t>
            </w:r>
          </w:p>
        </w:tc>
        <w:tc>
          <w:tcPr>
            <w:tcW w:w="2835" w:type="dxa"/>
          </w:tcPr>
          <w:p w14:paraId="27B7ADDC" w14:textId="77777777" w:rsidR="006656FE" w:rsidRDefault="006656FE" w:rsidP="006656FE">
            <w:pPr>
              <w:rPr>
                <w:sz w:val="16"/>
                <w:szCs w:val="16"/>
                <w:lang w:val="fr-BE"/>
              </w:rPr>
            </w:pPr>
            <w:r w:rsidRPr="006656FE">
              <w:rPr>
                <w:sz w:val="16"/>
                <w:szCs w:val="16"/>
                <w:lang w:val="fr-BE"/>
              </w:rPr>
              <w:t xml:space="preserve">Flam. Liq. 3, H226 </w:t>
            </w:r>
          </w:p>
          <w:p w14:paraId="23F01615" w14:textId="77777777" w:rsidR="006656FE" w:rsidRDefault="006656FE" w:rsidP="006656FE">
            <w:pPr>
              <w:rPr>
                <w:sz w:val="16"/>
                <w:szCs w:val="16"/>
                <w:lang w:val="fr-BE"/>
              </w:rPr>
            </w:pPr>
            <w:r w:rsidRPr="006656FE">
              <w:rPr>
                <w:sz w:val="16"/>
                <w:szCs w:val="16"/>
                <w:lang w:val="fr-BE"/>
              </w:rPr>
              <w:t xml:space="preserve">Skin Irrit. 2, H315 </w:t>
            </w:r>
          </w:p>
          <w:p w14:paraId="312BBA68" w14:textId="77777777" w:rsidR="006656FE" w:rsidRDefault="006656FE" w:rsidP="006656FE">
            <w:pPr>
              <w:rPr>
                <w:sz w:val="16"/>
                <w:szCs w:val="16"/>
                <w:lang w:val="fr-BE"/>
              </w:rPr>
            </w:pPr>
            <w:r w:rsidRPr="006656FE">
              <w:rPr>
                <w:sz w:val="16"/>
                <w:szCs w:val="16"/>
                <w:lang w:val="fr-BE"/>
              </w:rPr>
              <w:t xml:space="preserve">Skin Sens. 1, H317 </w:t>
            </w:r>
          </w:p>
          <w:p w14:paraId="72E9BBE8" w14:textId="4C8BFB12" w:rsidR="006656FE" w:rsidRPr="006656FE" w:rsidRDefault="006656FE" w:rsidP="006656FE">
            <w:pPr>
              <w:rPr>
                <w:sz w:val="16"/>
                <w:szCs w:val="16"/>
                <w:lang w:val="fr-BE"/>
              </w:rPr>
            </w:pPr>
            <w:r w:rsidRPr="006656FE">
              <w:rPr>
                <w:sz w:val="16"/>
                <w:szCs w:val="16"/>
                <w:lang w:val="fr-BE"/>
              </w:rPr>
              <w:t>Asp. Tox. 1, H304</w:t>
            </w:r>
          </w:p>
          <w:p w14:paraId="534CE874" w14:textId="77777777" w:rsidR="006656FE" w:rsidRDefault="006656FE" w:rsidP="006656FE">
            <w:pPr>
              <w:rPr>
                <w:sz w:val="16"/>
                <w:szCs w:val="16"/>
                <w:lang w:val="en-US"/>
              </w:rPr>
            </w:pPr>
            <w:r w:rsidRPr="006656FE">
              <w:rPr>
                <w:sz w:val="16"/>
                <w:szCs w:val="16"/>
                <w:lang w:val="en-US"/>
              </w:rPr>
              <w:t>Aquatic Chronic 2, H411</w:t>
            </w:r>
          </w:p>
          <w:p w14:paraId="319697D0" w14:textId="0BDAA986" w:rsidR="006656FE" w:rsidRPr="006656FE" w:rsidRDefault="006656FE" w:rsidP="006656FE">
            <w:pPr>
              <w:rPr>
                <w:sz w:val="16"/>
                <w:szCs w:val="16"/>
                <w:lang w:val="en-US"/>
              </w:rPr>
            </w:pPr>
          </w:p>
        </w:tc>
      </w:tr>
      <w:tr w:rsidR="006656FE" w:rsidRPr="006656FE" w14:paraId="1E9F71B8" w14:textId="77777777" w:rsidTr="00C731C4">
        <w:trPr>
          <w:trHeight w:val="994"/>
        </w:trPr>
        <w:tc>
          <w:tcPr>
            <w:tcW w:w="2547" w:type="dxa"/>
          </w:tcPr>
          <w:p w14:paraId="619F614E" w14:textId="77777777" w:rsidR="006656FE" w:rsidRPr="006656FE" w:rsidRDefault="006656FE" w:rsidP="006656FE">
            <w:pPr>
              <w:rPr>
                <w:sz w:val="16"/>
                <w:szCs w:val="16"/>
                <w:lang w:val="fr-BE"/>
              </w:rPr>
            </w:pPr>
            <w:r w:rsidRPr="006656FE">
              <w:rPr>
                <w:sz w:val="16"/>
                <w:szCs w:val="16"/>
                <w:lang w:val="fr-BE"/>
              </w:rPr>
              <w:t>Salicylate de benzyle</w:t>
            </w:r>
          </w:p>
          <w:p w14:paraId="3F9986C9" w14:textId="62F1234A" w:rsidR="006656FE" w:rsidRPr="006656FE" w:rsidRDefault="006656FE" w:rsidP="006656FE">
            <w:pPr>
              <w:rPr>
                <w:sz w:val="16"/>
                <w:szCs w:val="16"/>
                <w:lang w:val="fr-BE"/>
              </w:rPr>
            </w:pPr>
          </w:p>
        </w:tc>
        <w:tc>
          <w:tcPr>
            <w:tcW w:w="1417" w:type="dxa"/>
          </w:tcPr>
          <w:p w14:paraId="7FD49ED6" w14:textId="7D94DD3C" w:rsidR="006656FE" w:rsidRPr="006656FE" w:rsidRDefault="006656FE" w:rsidP="00F07D40">
            <w:pPr>
              <w:jc w:val="center"/>
              <w:rPr>
                <w:sz w:val="16"/>
                <w:szCs w:val="16"/>
                <w:lang w:val="en-US"/>
              </w:rPr>
            </w:pPr>
            <w:r w:rsidRPr="006656FE">
              <w:rPr>
                <w:sz w:val="16"/>
                <w:szCs w:val="16"/>
                <w:lang w:val="en-US"/>
              </w:rPr>
              <w:t>118-58-1</w:t>
            </w:r>
          </w:p>
        </w:tc>
        <w:tc>
          <w:tcPr>
            <w:tcW w:w="1472" w:type="dxa"/>
          </w:tcPr>
          <w:p w14:paraId="1ADE856F" w14:textId="694E2770" w:rsidR="006656FE" w:rsidRPr="006656FE" w:rsidRDefault="006656FE" w:rsidP="00F07D40">
            <w:pPr>
              <w:jc w:val="center"/>
              <w:rPr>
                <w:sz w:val="16"/>
                <w:szCs w:val="16"/>
                <w:lang w:val="en-US"/>
              </w:rPr>
            </w:pPr>
            <w:r w:rsidRPr="006656FE">
              <w:rPr>
                <w:sz w:val="16"/>
                <w:szCs w:val="16"/>
                <w:lang w:val="en-US"/>
              </w:rPr>
              <w:t>204-262-9</w:t>
            </w:r>
          </w:p>
        </w:tc>
        <w:tc>
          <w:tcPr>
            <w:tcW w:w="1363" w:type="dxa"/>
          </w:tcPr>
          <w:p w14:paraId="65B1B961" w14:textId="31737F77" w:rsidR="006656FE" w:rsidRDefault="006656FE" w:rsidP="00F07D40">
            <w:pPr>
              <w:jc w:val="center"/>
              <w:rPr>
                <w:sz w:val="16"/>
                <w:szCs w:val="16"/>
                <w:lang w:val="en-US"/>
              </w:rPr>
            </w:pPr>
            <w:r>
              <w:rPr>
                <w:sz w:val="16"/>
                <w:szCs w:val="16"/>
                <w:lang w:val="en-US"/>
              </w:rPr>
              <w:t>0.16-0.31299</w:t>
            </w:r>
          </w:p>
        </w:tc>
        <w:tc>
          <w:tcPr>
            <w:tcW w:w="2835" w:type="dxa"/>
          </w:tcPr>
          <w:p w14:paraId="22182B80" w14:textId="77777777" w:rsidR="006656FE" w:rsidRDefault="006656FE" w:rsidP="006656FE">
            <w:pPr>
              <w:rPr>
                <w:sz w:val="16"/>
                <w:szCs w:val="16"/>
                <w:lang w:val="fr-BE"/>
              </w:rPr>
            </w:pPr>
            <w:r w:rsidRPr="006656FE">
              <w:rPr>
                <w:sz w:val="16"/>
                <w:szCs w:val="16"/>
                <w:lang w:val="fr-BE"/>
              </w:rPr>
              <w:t xml:space="preserve">Eye Irrit. 2, H319 </w:t>
            </w:r>
          </w:p>
          <w:p w14:paraId="7C100EA0" w14:textId="2636DF10" w:rsidR="006656FE" w:rsidRPr="006656FE" w:rsidRDefault="006656FE" w:rsidP="006656FE">
            <w:pPr>
              <w:rPr>
                <w:sz w:val="16"/>
                <w:szCs w:val="16"/>
                <w:lang w:val="fr-BE"/>
              </w:rPr>
            </w:pPr>
            <w:r w:rsidRPr="006656FE">
              <w:rPr>
                <w:sz w:val="16"/>
                <w:szCs w:val="16"/>
                <w:lang w:val="fr-BE"/>
              </w:rPr>
              <w:t>Skin Sens. 1B, H317</w:t>
            </w:r>
          </w:p>
          <w:p w14:paraId="66B15CC7" w14:textId="77777777" w:rsidR="006656FE" w:rsidRDefault="006656FE" w:rsidP="006656FE">
            <w:pPr>
              <w:rPr>
                <w:sz w:val="16"/>
                <w:szCs w:val="16"/>
                <w:lang w:val="fr-BE"/>
              </w:rPr>
            </w:pPr>
            <w:r w:rsidRPr="006656FE">
              <w:rPr>
                <w:sz w:val="16"/>
                <w:szCs w:val="16"/>
                <w:lang w:val="fr-BE"/>
              </w:rPr>
              <w:t>Aquatic Chronic 3, H412</w:t>
            </w:r>
          </w:p>
          <w:p w14:paraId="6E21B812" w14:textId="0F0DF9DA" w:rsidR="006656FE" w:rsidRPr="006656FE" w:rsidRDefault="006656FE" w:rsidP="006656FE">
            <w:pPr>
              <w:rPr>
                <w:sz w:val="16"/>
                <w:szCs w:val="16"/>
                <w:lang w:val="fr-BE"/>
              </w:rPr>
            </w:pPr>
          </w:p>
        </w:tc>
      </w:tr>
      <w:tr w:rsidR="006656FE" w:rsidRPr="006656FE" w14:paraId="69CC7BD8" w14:textId="77777777" w:rsidTr="00C731C4">
        <w:trPr>
          <w:trHeight w:val="994"/>
        </w:trPr>
        <w:tc>
          <w:tcPr>
            <w:tcW w:w="2547" w:type="dxa"/>
          </w:tcPr>
          <w:p w14:paraId="127FED12" w14:textId="77777777" w:rsidR="006656FE" w:rsidRPr="006656FE" w:rsidRDefault="006656FE" w:rsidP="006656FE">
            <w:pPr>
              <w:rPr>
                <w:sz w:val="16"/>
                <w:szCs w:val="16"/>
                <w:lang w:val="fr-BE"/>
              </w:rPr>
            </w:pPr>
            <w:r w:rsidRPr="006656FE">
              <w:rPr>
                <w:sz w:val="16"/>
                <w:szCs w:val="16"/>
                <w:lang w:val="fr-BE"/>
              </w:rPr>
              <w:t>Linalool</w:t>
            </w:r>
          </w:p>
          <w:p w14:paraId="231212E6" w14:textId="0F4C388B" w:rsidR="006656FE" w:rsidRPr="006656FE" w:rsidRDefault="006656FE" w:rsidP="006656FE">
            <w:pPr>
              <w:rPr>
                <w:sz w:val="16"/>
                <w:szCs w:val="16"/>
                <w:lang w:val="fr-BE"/>
              </w:rPr>
            </w:pPr>
          </w:p>
        </w:tc>
        <w:tc>
          <w:tcPr>
            <w:tcW w:w="1417" w:type="dxa"/>
          </w:tcPr>
          <w:p w14:paraId="076BC7D7" w14:textId="29283C38" w:rsidR="006656FE" w:rsidRPr="006656FE" w:rsidRDefault="006656FE" w:rsidP="00F07D40">
            <w:pPr>
              <w:jc w:val="center"/>
              <w:rPr>
                <w:sz w:val="16"/>
                <w:szCs w:val="16"/>
                <w:lang w:val="fr-BE"/>
              </w:rPr>
            </w:pPr>
            <w:r w:rsidRPr="006656FE">
              <w:rPr>
                <w:sz w:val="16"/>
                <w:szCs w:val="16"/>
                <w:lang w:val="fr-BE"/>
              </w:rPr>
              <w:t>78-70-6</w:t>
            </w:r>
          </w:p>
        </w:tc>
        <w:tc>
          <w:tcPr>
            <w:tcW w:w="1472" w:type="dxa"/>
          </w:tcPr>
          <w:p w14:paraId="4CDE451E" w14:textId="57036C91" w:rsidR="006656FE" w:rsidRPr="006656FE" w:rsidRDefault="006656FE" w:rsidP="00F07D40">
            <w:pPr>
              <w:jc w:val="center"/>
              <w:rPr>
                <w:sz w:val="16"/>
                <w:szCs w:val="16"/>
                <w:lang w:val="fr-BE"/>
              </w:rPr>
            </w:pPr>
            <w:r w:rsidRPr="006656FE">
              <w:rPr>
                <w:sz w:val="16"/>
                <w:szCs w:val="16"/>
                <w:lang w:val="fr-BE"/>
              </w:rPr>
              <w:t>201-134-4</w:t>
            </w:r>
          </w:p>
        </w:tc>
        <w:tc>
          <w:tcPr>
            <w:tcW w:w="1363" w:type="dxa"/>
          </w:tcPr>
          <w:p w14:paraId="060E6AB7" w14:textId="1D1A4FB3" w:rsidR="006656FE" w:rsidRPr="006656FE" w:rsidRDefault="006656FE" w:rsidP="00F07D40">
            <w:pPr>
              <w:jc w:val="center"/>
              <w:rPr>
                <w:sz w:val="16"/>
                <w:szCs w:val="16"/>
                <w:lang w:val="fr-BE"/>
              </w:rPr>
            </w:pPr>
            <w:r>
              <w:rPr>
                <w:sz w:val="16"/>
                <w:szCs w:val="16"/>
                <w:lang w:val="fr-BE"/>
              </w:rPr>
              <w:t>0.11-0.22763</w:t>
            </w:r>
          </w:p>
        </w:tc>
        <w:tc>
          <w:tcPr>
            <w:tcW w:w="2835" w:type="dxa"/>
          </w:tcPr>
          <w:p w14:paraId="45F9A7E0" w14:textId="77777777" w:rsidR="006656FE" w:rsidRDefault="006656FE" w:rsidP="006656FE">
            <w:pPr>
              <w:rPr>
                <w:sz w:val="16"/>
                <w:szCs w:val="16"/>
                <w:lang w:val="fr-BE"/>
              </w:rPr>
            </w:pPr>
            <w:r w:rsidRPr="006656FE">
              <w:rPr>
                <w:sz w:val="16"/>
                <w:szCs w:val="16"/>
                <w:lang w:val="fr-BE"/>
              </w:rPr>
              <w:t xml:space="preserve">Skin Irrit. 2, H315 </w:t>
            </w:r>
          </w:p>
          <w:p w14:paraId="09104A67" w14:textId="510300D9" w:rsidR="006656FE" w:rsidRDefault="006656FE" w:rsidP="006656FE">
            <w:pPr>
              <w:rPr>
                <w:sz w:val="16"/>
                <w:szCs w:val="16"/>
                <w:lang w:val="fr-BE"/>
              </w:rPr>
            </w:pPr>
            <w:r w:rsidRPr="006656FE">
              <w:rPr>
                <w:sz w:val="16"/>
                <w:szCs w:val="16"/>
                <w:lang w:val="fr-BE"/>
              </w:rPr>
              <w:t xml:space="preserve">Eye Irrit. 2, H319 </w:t>
            </w:r>
          </w:p>
          <w:p w14:paraId="08D11F95" w14:textId="77777777" w:rsidR="006656FE" w:rsidRDefault="006656FE" w:rsidP="006656FE">
            <w:pPr>
              <w:rPr>
                <w:sz w:val="16"/>
                <w:szCs w:val="16"/>
                <w:lang w:val="fr-BE"/>
              </w:rPr>
            </w:pPr>
            <w:r w:rsidRPr="006656FE">
              <w:rPr>
                <w:sz w:val="16"/>
                <w:szCs w:val="16"/>
                <w:lang w:val="fr-BE"/>
              </w:rPr>
              <w:t>Skin Sens. 1B, H317</w:t>
            </w:r>
          </w:p>
          <w:p w14:paraId="7220A7A6" w14:textId="76FDFE43" w:rsidR="006656FE" w:rsidRPr="006656FE" w:rsidRDefault="006656FE" w:rsidP="006656FE">
            <w:pPr>
              <w:rPr>
                <w:sz w:val="16"/>
                <w:szCs w:val="16"/>
                <w:lang w:val="fr-BE"/>
              </w:rPr>
            </w:pPr>
          </w:p>
        </w:tc>
      </w:tr>
      <w:tr w:rsidR="006656FE" w:rsidRPr="006656FE" w14:paraId="544A1938" w14:textId="77777777" w:rsidTr="00C731C4">
        <w:trPr>
          <w:trHeight w:val="994"/>
        </w:trPr>
        <w:tc>
          <w:tcPr>
            <w:tcW w:w="2547" w:type="dxa"/>
          </w:tcPr>
          <w:p w14:paraId="1BA7AAF8" w14:textId="77777777" w:rsidR="006656FE" w:rsidRPr="006656FE" w:rsidRDefault="006656FE" w:rsidP="006656FE">
            <w:pPr>
              <w:rPr>
                <w:sz w:val="16"/>
                <w:szCs w:val="16"/>
                <w:lang w:val="fr-BE"/>
              </w:rPr>
            </w:pPr>
            <w:r w:rsidRPr="006656FE">
              <w:rPr>
                <w:sz w:val="16"/>
                <w:szCs w:val="16"/>
                <w:lang w:val="fr-BE"/>
              </w:rPr>
              <w:t>Nopyl acetate</w:t>
            </w:r>
          </w:p>
          <w:p w14:paraId="3DEC0D3A" w14:textId="35EA553A" w:rsidR="006656FE" w:rsidRPr="006656FE" w:rsidRDefault="006656FE" w:rsidP="006656FE">
            <w:pPr>
              <w:rPr>
                <w:sz w:val="16"/>
                <w:szCs w:val="16"/>
                <w:lang w:val="en-US"/>
              </w:rPr>
            </w:pPr>
          </w:p>
        </w:tc>
        <w:tc>
          <w:tcPr>
            <w:tcW w:w="1417" w:type="dxa"/>
          </w:tcPr>
          <w:p w14:paraId="23C441BD" w14:textId="64D104B1" w:rsidR="006656FE" w:rsidRPr="006656FE" w:rsidRDefault="006656FE" w:rsidP="00F07D40">
            <w:pPr>
              <w:jc w:val="center"/>
              <w:rPr>
                <w:sz w:val="16"/>
                <w:szCs w:val="16"/>
                <w:lang w:val="en-US"/>
              </w:rPr>
            </w:pPr>
            <w:r w:rsidRPr="006656FE">
              <w:rPr>
                <w:sz w:val="16"/>
                <w:szCs w:val="16"/>
                <w:lang w:val="en-US"/>
              </w:rPr>
              <w:t>128-51-8</w:t>
            </w:r>
          </w:p>
        </w:tc>
        <w:tc>
          <w:tcPr>
            <w:tcW w:w="1472" w:type="dxa"/>
          </w:tcPr>
          <w:p w14:paraId="3B1AB711" w14:textId="718B6C5E" w:rsidR="006656FE" w:rsidRPr="006656FE" w:rsidRDefault="006656FE" w:rsidP="00F07D40">
            <w:pPr>
              <w:jc w:val="center"/>
              <w:rPr>
                <w:sz w:val="16"/>
                <w:szCs w:val="16"/>
                <w:lang w:val="en-US"/>
              </w:rPr>
            </w:pPr>
            <w:r w:rsidRPr="006656FE">
              <w:rPr>
                <w:sz w:val="16"/>
                <w:szCs w:val="16"/>
                <w:lang w:val="en-US"/>
              </w:rPr>
              <w:t>204-891-9</w:t>
            </w:r>
          </w:p>
        </w:tc>
        <w:tc>
          <w:tcPr>
            <w:tcW w:w="1363" w:type="dxa"/>
          </w:tcPr>
          <w:p w14:paraId="0AEDE4FD" w14:textId="6506C7B5" w:rsidR="006656FE" w:rsidRPr="006656FE" w:rsidRDefault="006656FE" w:rsidP="00F07D40">
            <w:pPr>
              <w:jc w:val="center"/>
              <w:rPr>
                <w:sz w:val="16"/>
                <w:szCs w:val="16"/>
                <w:lang w:val="en-US"/>
              </w:rPr>
            </w:pPr>
            <w:r>
              <w:rPr>
                <w:sz w:val="16"/>
                <w:szCs w:val="16"/>
                <w:lang w:val="en-US"/>
              </w:rPr>
              <w:t>0.</w:t>
            </w:r>
            <w:r w:rsidRPr="006656FE">
              <w:rPr>
                <w:sz w:val="16"/>
                <w:szCs w:val="16"/>
                <w:lang w:val="en-US"/>
              </w:rPr>
              <w:t xml:space="preserve">11 – </w:t>
            </w:r>
            <w:r>
              <w:rPr>
                <w:sz w:val="16"/>
                <w:szCs w:val="16"/>
                <w:lang w:val="en-US"/>
              </w:rPr>
              <w:t>0.</w:t>
            </w:r>
            <w:r w:rsidRPr="006656FE">
              <w:rPr>
                <w:sz w:val="16"/>
                <w:szCs w:val="16"/>
                <w:lang w:val="en-US"/>
              </w:rPr>
              <w:t>22194</w:t>
            </w:r>
          </w:p>
        </w:tc>
        <w:tc>
          <w:tcPr>
            <w:tcW w:w="2835" w:type="dxa"/>
          </w:tcPr>
          <w:p w14:paraId="7DF214AF" w14:textId="77777777" w:rsidR="006656FE" w:rsidRDefault="006656FE" w:rsidP="006656FE">
            <w:pPr>
              <w:rPr>
                <w:sz w:val="16"/>
                <w:szCs w:val="16"/>
                <w:lang w:val="en-US"/>
              </w:rPr>
            </w:pPr>
            <w:r w:rsidRPr="006656FE">
              <w:rPr>
                <w:sz w:val="16"/>
                <w:szCs w:val="16"/>
                <w:lang w:val="en-US"/>
              </w:rPr>
              <w:t xml:space="preserve">Eye Irrit. 2, H319 </w:t>
            </w:r>
          </w:p>
          <w:p w14:paraId="0F39A4FA" w14:textId="77777777" w:rsidR="006656FE" w:rsidRPr="006656FE" w:rsidRDefault="006656FE" w:rsidP="006656FE">
            <w:pPr>
              <w:rPr>
                <w:sz w:val="16"/>
                <w:szCs w:val="16"/>
                <w:lang w:val="en-US"/>
              </w:rPr>
            </w:pPr>
            <w:r w:rsidRPr="006656FE">
              <w:rPr>
                <w:sz w:val="16"/>
                <w:szCs w:val="16"/>
                <w:lang w:val="en-US"/>
              </w:rPr>
              <w:t xml:space="preserve">Aquatic Chronic 2, H411 </w:t>
            </w:r>
          </w:p>
          <w:p w14:paraId="3FA50045" w14:textId="2AD38247" w:rsidR="006656FE" w:rsidRDefault="006656FE" w:rsidP="006656FE">
            <w:pPr>
              <w:rPr>
                <w:sz w:val="16"/>
                <w:szCs w:val="16"/>
                <w:lang w:val="en-US"/>
              </w:rPr>
            </w:pPr>
            <w:r w:rsidRPr="006656FE">
              <w:rPr>
                <w:sz w:val="16"/>
                <w:szCs w:val="16"/>
                <w:lang w:val="en-US"/>
              </w:rPr>
              <w:t>Skin Sens. 1B, H317</w:t>
            </w:r>
          </w:p>
          <w:p w14:paraId="5019564B" w14:textId="77777777" w:rsidR="006656FE" w:rsidRPr="006656FE" w:rsidRDefault="006656FE" w:rsidP="006656FE">
            <w:pPr>
              <w:rPr>
                <w:sz w:val="16"/>
                <w:szCs w:val="16"/>
                <w:lang w:val="en-US"/>
              </w:rPr>
            </w:pPr>
          </w:p>
          <w:p w14:paraId="63768145" w14:textId="4B106D84" w:rsidR="006656FE" w:rsidRPr="006656FE" w:rsidRDefault="006656FE" w:rsidP="006656FE">
            <w:pPr>
              <w:rPr>
                <w:sz w:val="16"/>
                <w:szCs w:val="16"/>
                <w:lang w:val="en-US"/>
              </w:rPr>
            </w:pPr>
          </w:p>
        </w:tc>
      </w:tr>
      <w:tr w:rsidR="006656FE" w:rsidRPr="006656FE" w14:paraId="7977777E" w14:textId="77777777" w:rsidTr="00C731C4">
        <w:trPr>
          <w:trHeight w:val="994"/>
        </w:trPr>
        <w:tc>
          <w:tcPr>
            <w:tcW w:w="2547" w:type="dxa"/>
          </w:tcPr>
          <w:p w14:paraId="0CF5A176" w14:textId="77777777" w:rsidR="006656FE" w:rsidRPr="006656FE" w:rsidRDefault="006656FE" w:rsidP="006656FE">
            <w:pPr>
              <w:rPr>
                <w:sz w:val="16"/>
                <w:szCs w:val="16"/>
                <w:lang w:val="fr-BE"/>
              </w:rPr>
            </w:pPr>
            <w:r w:rsidRPr="006656FE">
              <w:rPr>
                <w:sz w:val="16"/>
                <w:szCs w:val="16"/>
                <w:lang w:val="fr-BE"/>
              </w:rPr>
              <w:t>alcool benzylique</w:t>
            </w:r>
          </w:p>
          <w:p w14:paraId="463FF380" w14:textId="77777777" w:rsidR="006656FE" w:rsidRPr="006656FE" w:rsidRDefault="006656FE" w:rsidP="006656FE">
            <w:pPr>
              <w:rPr>
                <w:sz w:val="16"/>
                <w:szCs w:val="16"/>
                <w:lang w:val="fr-BE"/>
              </w:rPr>
            </w:pPr>
            <w:r w:rsidRPr="006656FE">
              <w:rPr>
                <w:sz w:val="16"/>
                <w:szCs w:val="16"/>
                <w:lang w:val="fr-BE"/>
              </w:rPr>
              <w:t>substance possédant une/des valeurs limites d’exposition professionnelle nationales (BG, CZ, DE, FI, LT, LV, PL, SI, CH)</w:t>
            </w:r>
          </w:p>
          <w:p w14:paraId="7DD70E0D" w14:textId="7940FC1A" w:rsidR="006656FE" w:rsidRPr="006656FE" w:rsidRDefault="006656FE" w:rsidP="006656FE">
            <w:pPr>
              <w:rPr>
                <w:sz w:val="16"/>
                <w:szCs w:val="16"/>
                <w:lang w:val="fr-BE"/>
              </w:rPr>
            </w:pPr>
          </w:p>
        </w:tc>
        <w:tc>
          <w:tcPr>
            <w:tcW w:w="1417" w:type="dxa"/>
          </w:tcPr>
          <w:p w14:paraId="3E42FB23" w14:textId="649D253F" w:rsidR="006656FE" w:rsidRPr="006656FE" w:rsidRDefault="006656FE" w:rsidP="00F07D40">
            <w:pPr>
              <w:jc w:val="center"/>
              <w:rPr>
                <w:sz w:val="16"/>
                <w:szCs w:val="16"/>
                <w:lang w:val="en-US"/>
              </w:rPr>
            </w:pPr>
            <w:r w:rsidRPr="006656FE">
              <w:rPr>
                <w:sz w:val="16"/>
                <w:szCs w:val="16"/>
                <w:lang w:val="en-US"/>
              </w:rPr>
              <w:t>100-51-6</w:t>
            </w:r>
          </w:p>
        </w:tc>
        <w:tc>
          <w:tcPr>
            <w:tcW w:w="1472" w:type="dxa"/>
          </w:tcPr>
          <w:p w14:paraId="2AA955A4" w14:textId="3726757F" w:rsidR="006656FE" w:rsidRPr="006656FE" w:rsidRDefault="006656FE" w:rsidP="00F07D40">
            <w:pPr>
              <w:jc w:val="center"/>
              <w:rPr>
                <w:sz w:val="16"/>
                <w:szCs w:val="16"/>
                <w:lang w:val="en-US"/>
              </w:rPr>
            </w:pPr>
            <w:r w:rsidRPr="006656FE">
              <w:rPr>
                <w:sz w:val="16"/>
                <w:szCs w:val="16"/>
                <w:lang w:val="en-US"/>
              </w:rPr>
              <w:t>202-859-9</w:t>
            </w:r>
          </w:p>
        </w:tc>
        <w:tc>
          <w:tcPr>
            <w:tcW w:w="1363" w:type="dxa"/>
          </w:tcPr>
          <w:p w14:paraId="3D474BF2" w14:textId="47878F32" w:rsidR="006656FE" w:rsidRDefault="006656FE" w:rsidP="00F07D40">
            <w:pPr>
              <w:jc w:val="center"/>
              <w:rPr>
                <w:sz w:val="16"/>
                <w:szCs w:val="16"/>
                <w:lang w:val="en-US"/>
              </w:rPr>
            </w:pPr>
            <w:r>
              <w:rPr>
                <w:sz w:val="16"/>
                <w:szCs w:val="16"/>
                <w:lang w:val="en-US"/>
              </w:rPr>
              <w:t>0.1-0.19348</w:t>
            </w:r>
          </w:p>
        </w:tc>
        <w:tc>
          <w:tcPr>
            <w:tcW w:w="2835" w:type="dxa"/>
          </w:tcPr>
          <w:p w14:paraId="05667F9F" w14:textId="77777777" w:rsidR="006656FE" w:rsidRPr="006656FE" w:rsidRDefault="006656FE" w:rsidP="006656FE">
            <w:pPr>
              <w:rPr>
                <w:sz w:val="16"/>
                <w:szCs w:val="16"/>
                <w:lang w:val="en-US"/>
              </w:rPr>
            </w:pPr>
            <w:r w:rsidRPr="006656FE">
              <w:rPr>
                <w:sz w:val="16"/>
                <w:szCs w:val="16"/>
                <w:lang w:val="fr-BE"/>
              </w:rPr>
              <w:t xml:space="preserve">Acute Tox. 4 (par voie orale), H302 Acute Tox. 4 (par inhalation), H332 Skin Irrit. </w:t>
            </w:r>
            <w:r w:rsidRPr="006656FE">
              <w:rPr>
                <w:sz w:val="16"/>
                <w:szCs w:val="16"/>
                <w:lang w:val="en-US"/>
              </w:rPr>
              <w:t>2, H315</w:t>
            </w:r>
          </w:p>
          <w:p w14:paraId="0E103E9A" w14:textId="77777777" w:rsidR="006656FE" w:rsidRDefault="006656FE" w:rsidP="006656FE">
            <w:pPr>
              <w:rPr>
                <w:sz w:val="16"/>
                <w:szCs w:val="16"/>
                <w:lang w:val="en-US"/>
              </w:rPr>
            </w:pPr>
            <w:r w:rsidRPr="006656FE">
              <w:rPr>
                <w:sz w:val="16"/>
                <w:szCs w:val="16"/>
                <w:lang w:val="en-US"/>
              </w:rPr>
              <w:t xml:space="preserve">Eye Irrit. 2, H319 </w:t>
            </w:r>
          </w:p>
          <w:p w14:paraId="11103B34" w14:textId="77777777" w:rsidR="006656FE" w:rsidRDefault="006656FE" w:rsidP="006656FE">
            <w:pPr>
              <w:rPr>
                <w:sz w:val="16"/>
                <w:szCs w:val="16"/>
                <w:lang w:val="en-US"/>
              </w:rPr>
            </w:pPr>
            <w:r w:rsidRPr="006656FE">
              <w:rPr>
                <w:sz w:val="16"/>
                <w:szCs w:val="16"/>
                <w:lang w:val="en-US"/>
              </w:rPr>
              <w:t>Skin Sens. 1, H317</w:t>
            </w:r>
          </w:p>
          <w:p w14:paraId="733954CF" w14:textId="0DF51416" w:rsidR="006656FE" w:rsidRPr="006656FE" w:rsidRDefault="006656FE" w:rsidP="006656FE">
            <w:pPr>
              <w:rPr>
                <w:sz w:val="16"/>
                <w:szCs w:val="16"/>
                <w:lang w:val="en-US"/>
              </w:rPr>
            </w:pPr>
          </w:p>
        </w:tc>
      </w:tr>
      <w:tr w:rsidR="006656FE" w:rsidRPr="006656FE" w14:paraId="1A25586A" w14:textId="77777777" w:rsidTr="00C731C4">
        <w:trPr>
          <w:trHeight w:val="994"/>
        </w:trPr>
        <w:tc>
          <w:tcPr>
            <w:tcW w:w="2547" w:type="dxa"/>
          </w:tcPr>
          <w:p w14:paraId="3DED7E60" w14:textId="77777777" w:rsidR="006656FE" w:rsidRPr="006656FE" w:rsidRDefault="006656FE" w:rsidP="006656FE">
            <w:pPr>
              <w:rPr>
                <w:sz w:val="16"/>
                <w:szCs w:val="16"/>
                <w:lang w:val="fr-BE"/>
              </w:rPr>
            </w:pPr>
            <w:r w:rsidRPr="006656FE">
              <w:rPr>
                <w:sz w:val="16"/>
                <w:szCs w:val="16"/>
                <w:lang w:val="fr-BE"/>
              </w:rPr>
              <w:lastRenderedPageBreak/>
              <w:t>Alcohol C-12</w:t>
            </w:r>
          </w:p>
          <w:p w14:paraId="5B15ED5C" w14:textId="77777777" w:rsidR="006656FE" w:rsidRPr="006656FE" w:rsidRDefault="006656FE" w:rsidP="006656FE">
            <w:pPr>
              <w:rPr>
                <w:sz w:val="16"/>
                <w:szCs w:val="16"/>
                <w:lang w:val="fr-BE"/>
              </w:rPr>
            </w:pPr>
            <w:r w:rsidRPr="006656FE">
              <w:rPr>
                <w:sz w:val="16"/>
                <w:szCs w:val="16"/>
                <w:lang w:val="fr-BE"/>
              </w:rPr>
              <w:t>substance possédant une/des valeurs limites d’exposition professionnelle nationales (LV, SI)</w:t>
            </w:r>
          </w:p>
          <w:p w14:paraId="1672C377" w14:textId="4BF4A502" w:rsidR="006656FE" w:rsidRPr="006656FE" w:rsidRDefault="006656FE" w:rsidP="006656FE">
            <w:pPr>
              <w:rPr>
                <w:sz w:val="16"/>
                <w:szCs w:val="16"/>
                <w:lang w:val="en-US"/>
              </w:rPr>
            </w:pPr>
          </w:p>
        </w:tc>
        <w:tc>
          <w:tcPr>
            <w:tcW w:w="1417" w:type="dxa"/>
          </w:tcPr>
          <w:p w14:paraId="4BC15896" w14:textId="1398DBF7" w:rsidR="006656FE" w:rsidRPr="006656FE" w:rsidRDefault="006656FE" w:rsidP="00F07D40">
            <w:pPr>
              <w:jc w:val="center"/>
              <w:rPr>
                <w:sz w:val="16"/>
                <w:szCs w:val="16"/>
                <w:lang w:val="en-US"/>
              </w:rPr>
            </w:pPr>
            <w:r w:rsidRPr="006656FE">
              <w:rPr>
                <w:sz w:val="16"/>
                <w:szCs w:val="16"/>
                <w:lang w:val="en-US"/>
              </w:rPr>
              <w:t>112-53-8</w:t>
            </w:r>
          </w:p>
        </w:tc>
        <w:tc>
          <w:tcPr>
            <w:tcW w:w="1472" w:type="dxa"/>
          </w:tcPr>
          <w:p w14:paraId="537060B6" w14:textId="54A37A46" w:rsidR="006656FE" w:rsidRPr="006656FE" w:rsidRDefault="006656FE" w:rsidP="00F07D40">
            <w:pPr>
              <w:jc w:val="center"/>
              <w:rPr>
                <w:sz w:val="16"/>
                <w:szCs w:val="16"/>
                <w:lang w:val="en-US"/>
              </w:rPr>
            </w:pPr>
            <w:r w:rsidRPr="006656FE">
              <w:rPr>
                <w:sz w:val="16"/>
                <w:szCs w:val="16"/>
                <w:lang w:val="en-US"/>
              </w:rPr>
              <w:t>203-982-0</w:t>
            </w:r>
          </w:p>
        </w:tc>
        <w:tc>
          <w:tcPr>
            <w:tcW w:w="1363" w:type="dxa"/>
          </w:tcPr>
          <w:p w14:paraId="193B0760" w14:textId="28791A93" w:rsidR="006656FE" w:rsidRDefault="006656FE" w:rsidP="00F07D40">
            <w:pPr>
              <w:jc w:val="center"/>
              <w:rPr>
                <w:sz w:val="16"/>
                <w:szCs w:val="16"/>
                <w:lang w:val="en-US"/>
              </w:rPr>
            </w:pPr>
            <w:r>
              <w:rPr>
                <w:sz w:val="16"/>
                <w:szCs w:val="16"/>
                <w:lang w:val="en-US"/>
              </w:rPr>
              <w:t>0.07-0.14227</w:t>
            </w:r>
          </w:p>
        </w:tc>
        <w:tc>
          <w:tcPr>
            <w:tcW w:w="2835" w:type="dxa"/>
          </w:tcPr>
          <w:p w14:paraId="75E6C8D6" w14:textId="77777777" w:rsidR="006656FE" w:rsidRDefault="006656FE" w:rsidP="006656FE">
            <w:pPr>
              <w:rPr>
                <w:sz w:val="16"/>
                <w:szCs w:val="16"/>
                <w:lang w:val="en-US"/>
              </w:rPr>
            </w:pPr>
            <w:r w:rsidRPr="006656FE">
              <w:rPr>
                <w:sz w:val="16"/>
                <w:szCs w:val="16"/>
                <w:lang w:val="en-US"/>
              </w:rPr>
              <w:t xml:space="preserve">Eye Irrit. 2, H319 </w:t>
            </w:r>
          </w:p>
          <w:p w14:paraId="55FA15C8" w14:textId="77777777" w:rsidR="006656FE" w:rsidRDefault="006656FE" w:rsidP="006656FE">
            <w:pPr>
              <w:rPr>
                <w:sz w:val="16"/>
                <w:szCs w:val="16"/>
                <w:lang w:val="en-US"/>
              </w:rPr>
            </w:pPr>
            <w:r w:rsidRPr="006656FE">
              <w:rPr>
                <w:sz w:val="16"/>
                <w:szCs w:val="16"/>
                <w:lang w:val="en-US"/>
              </w:rPr>
              <w:t xml:space="preserve">Aquatic Acute 1, H400 </w:t>
            </w:r>
          </w:p>
          <w:p w14:paraId="250E65C8" w14:textId="77777777" w:rsidR="006656FE" w:rsidRDefault="006656FE" w:rsidP="006656FE">
            <w:pPr>
              <w:rPr>
                <w:sz w:val="16"/>
                <w:szCs w:val="16"/>
                <w:lang w:val="en-US"/>
              </w:rPr>
            </w:pPr>
            <w:r w:rsidRPr="006656FE">
              <w:rPr>
                <w:sz w:val="16"/>
                <w:szCs w:val="16"/>
                <w:lang w:val="en-US"/>
              </w:rPr>
              <w:t>Aquatic Chronic 2, H411</w:t>
            </w:r>
          </w:p>
          <w:p w14:paraId="0896BEE0" w14:textId="31B3B380" w:rsidR="006656FE" w:rsidRPr="006656FE" w:rsidRDefault="006656FE" w:rsidP="006656FE">
            <w:pPr>
              <w:rPr>
                <w:sz w:val="16"/>
                <w:szCs w:val="16"/>
                <w:lang w:val="en-US"/>
              </w:rPr>
            </w:pPr>
          </w:p>
        </w:tc>
      </w:tr>
      <w:tr w:rsidR="006656FE" w:rsidRPr="006656FE" w14:paraId="1AC923B4" w14:textId="77777777" w:rsidTr="00C731C4">
        <w:trPr>
          <w:trHeight w:val="994"/>
        </w:trPr>
        <w:tc>
          <w:tcPr>
            <w:tcW w:w="2547" w:type="dxa"/>
          </w:tcPr>
          <w:p w14:paraId="6C705AF9" w14:textId="77777777" w:rsidR="006656FE" w:rsidRPr="006656FE" w:rsidRDefault="006656FE" w:rsidP="006656FE">
            <w:pPr>
              <w:rPr>
                <w:sz w:val="16"/>
                <w:szCs w:val="16"/>
                <w:lang w:val="fr-BE"/>
              </w:rPr>
            </w:pPr>
            <w:r w:rsidRPr="006656FE">
              <w:rPr>
                <w:sz w:val="16"/>
                <w:szCs w:val="16"/>
                <w:lang w:val="fr-BE"/>
              </w:rPr>
              <w:t>Hexyl cinnamic aldehyde</w:t>
            </w:r>
          </w:p>
          <w:p w14:paraId="6F4CFCA9" w14:textId="01993D6F" w:rsidR="006656FE" w:rsidRPr="006656FE" w:rsidRDefault="006656FE" w:rsidP="006656FE">
            <w:pPr>
              <w:rPr>
                <w:sz w:val="16"/>
                <w:szCs w:val="16"/>
                <w:lang w:val="en-US"/>
              </w:rPr>
            </w:pPr>
          </w:p>
        </w:tc>
        <w:tc>
          <w:tcPr>
            <w:tcW w:w="1417" w:type="dxa"/>
          </w:tcPr>
          <w:p w14:paraId="7785DF98" w14:textId="6616B160" w:rsidR="006656FE" w:rsidRPr="006656FE" w:rsidRDefault="006656FE" w:rsidP="00F07D40">
            <w:pPr>
              <w:jc w:val="center"/>
              <w:rPr>
                <w:sz w:val="16"/>
                <w:szCs w:val="16"/>
                <w:lang w:val="en-US"/>
              </w:rPr>
            </w:pPr>
            <w:r w:rsidRPr="006656FE">
              <w:rPr>
                <w:sz w:val="16"/>
                <w:szCs w:val="16"/>
                <w:lang w:val="en-US"/>
              </w:rPr>
              <w:t>101-86-0</w:t>
            </w:r>
          </w:p>
        </w:tc>
        <w:tc>
          <w:tcPr>
            <w:tcW w:w="1472" w:type="dxa"/>
          </w:tcPr>
          <w:p w14:paraId="65DFC254" w14:textId="234551C7" w:rsidR="006656FE" w:rsidRPr="006656FE" w:rsidRDefault="006656FE" w:rsidP="00F07D40">
            <w:pPr>
              <w:jc w:val="center"/>
              <w:rPr>
                <w:sz w:val="16"/>
                <w:szCs w:val="16"/>
                <w:lang w:val="en-US"/>
              </w:rPr>
            </w:pPr>
            <w:r w:rsidRPr="006656FE">
              <w:rPr>
                <w:sz w:val="16"/>
                <w:szCs w:val="16"/>
                <w:lang w:val="en-US"/>
              </w:rPr>
              <w:t>202-983-3</w:t>
            </w:r>
          </w:p>
        </w:tc>
        <w:tc>
          <w:tcPr>
            <w:tcW w:w="1363" w:type="dxa"/>
          </w:tcPr>
          <w:p w14:paraId="542EF0F3" w14:textId="3DEEBB52" w:rsidR="006656FE" w:rsidRDefault="006656FE" w:rsidP="00F07D40">
            <w:pPr>
              <w:jc w:val="center"/>
              <w:rPr>
                <w:sz w:val="16"/>
                <w:szCs w:val="16"/>
                <w:lang w:val="en-US"/>
              </w:rPr>
            </w:pPr>
            <w:r>
              <w:rPr>
                <w:sz w:val="16"/>
                <w:szCs w:val="16"/>
                <w:lang w:val="en-US"/>
              </w:rPr>
              <w:t>0.06-0.11381</w:t>
            </w:r>
          </w:p>
        </w:tc>
        <w:tc>
          <w:tcPr>
            <w:tcW w:w="2835" w:type="dxa"/>
          </w:tcPr>
          <w:p w14:paraId="786573FD" w14:textId="77777777" w:rsidR="006656FE" w:rsidRDefault="006656FE" w:rsidP="006656FE">
            <w:pPr>
              <w:rPr>
                <w:sz w:val="16"/>
                <w:szCs w:val="16"/>
                <w:lang w:val="en-US"/>
              </w:rPr>
            </w:pPr>
            <w:r w:rsidRPr="006656FE">
              <w:rPr>
                <w:sz w:val="16"/>
                <w:szCs w:val="16"/>
                <w:lang w:val="en-US"/>
              </w:rPr>
              <w:t xml:space="preserve">Skin Sens. 1, H317 </w:t>
            </w:r>
          </w:p>
          <w:p w14:paraId="45DD5714" w14:textId="77777777" w:rsidR="006656FE" w:rsidRDefault="006656FE" w:rsidP="006656FE">
            <w:pPr>
              <w:rPr>
                <w:sz w:val="16"/>
                <w:szCs w:val="16"/>
                <w:lang w:val="en-US"/>
              </w:rPr>
            </w:pPr>
            <w:r w:rsidRPr="006656FE">
              <w:rPr>
                <w:sz w:val="16"/>
                <w:szCs w:val="16"/>
                <w:lang w:val="en-US"/>
              </w:rPr>
              <w:t>Aquatic Chronic 2, H411</w:t>
            </w:r>
          </w:p>
          <w:p w14:paraId="27DE6B5A" w14:textId="102BB903" w:rsidR="006656FE" w:rsidRPr="006656FE" w:rsidRDefault="006656FE" w:rsidP="006656FE">
            <w:pPr>
              <w:rPr>
                <w:sz w:val="16"/>
                <w:szCs w:val="16"/>
                <w:lang w:val="en-US"/>
              </w:rPr>
            </w:pP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174047F" w:rsidR="002D02EE" w:rsidRDefault="006D1E85" w:rsidP="00B520DF">
            <w:pPr>
              <w:rPr>
                <w:sz w:val="16"/>
                <w:szCs w:val="16"/>
              </w:rPr>
            </w:pPr>
            <w:r>
              <w:rPr>
                <w:sz w:val="16"/>
                <w:szCs w:val="16"/>
              </w:rPr>
              <w:t>-</w:t>
            </w:r>
          </w:p>
        </w:tc>
        <w:tc>
          <w:tcPr>
            <w:tcW w:w="5239" w:type="dxa"/>
          </w:tcPr>
          <w:p w14:paraId="244AEA93" w14:textId="7F5B034A" w:rsidR="002D02EE" w:rsidRDefault="002D02EE" w:rsidP="00B520DF">
            <w:pPr>
              <w:rPr>
                <w:sz w:val="16"/>
                <w:szCs w:val="16"/>
              </w:rPr>
            </w:pP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lastRenderedPageBreak/>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44EC12E0" w:rsidR="00615C75" w:rsidRPr="00123E65" w:rsidRDefault="00615C75" w:rsidP="00B520DF">
            <w:pPr>
              <w:rPr>
                <w:sz w:val="16"/>
                <w:szCs w:val="16"/>
              </w:rPr>
            </w:pPr>
            <w:r>
              <w:rPr>
                <w:sz w:val="16"/>
                <w:szCs w:val="16"/>
              </w:rPr>
              <w:t xml:space="preserve">: </w:t>
            </w:r>
            <w:r w:rsidR="006D1E85">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lastRenderedPageBreak/>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55BA3923" w:rsidR="00A53721" w:rsidRDefault="00A53721" w:rsidP="00B520DF">
            <w:pPr>
              <w:rPr>
                <w:sz w:val="16"/>
                <w:szCs w:val="16"/>
              </w:rPr>
            </w:pPr>
            <w:r>
              <w:rPr>
                <w:sz w:val="16"/>
                <w:szCs w:val="16"/>
              </w:rPr>
              <w:t xml:space="preserve">: </w:t>
            </w:r>
            <w:r w:rsidR="006D1E85" w:rsidRPr="006D1E85">
              <w:rPr>
                <w:sz w:val="16"/>
                <w:szCs w:val="16"/>
              </w:rPr>
              <w:t>Nocif pour les organismes aquatiques, entraîne des effets néfastes à long terme.</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7EDB9B51" w:rsidR="00A53721" w:rsidRDefault="00A53721" w:rsidP="00B520DF">
            <w:pPr>
              <w:rPr>
                <w:sz w:val="16"/>
                <w:szCs w:val="16"/>
              </w:rPr>
            </w:pPr>
            <w:r w:rsidRPr="00A53721">
              <w:rPr>
                <w:sz w:val="16"/>
                <w:szCs w:val="16"/>
              </w:rPr>
              <w:t xml:space="preserve">: </w:t>
            </w:r>
            <w:r w:rsidR="006D1E85">
              <w:rPr>
                <w:sz w:val="16"/>
                <w:szCs w:val="16"/>
              </w:rPr>
              <w:t xml:space="preserve">Nocif </w:t>
            </w:r>
            <w:r w:rsidR="006556F2">
              <w:rPr>
                <w:sz w:val="16"/>
                <w:szCs w:val="16"/>
              </w:rPr>
              <w:t>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13B6CDE" w:rsidR="00E5577D" w:rsidRPr="00E5577D" w:rsidRDefault="006D1E85" w:rsidP="00E5577D">
      <w:pPr>
        <w:ind w:left="-567"/>
        <w:rPr>
          <w:sz w:val="16"/>
          <w:szCs w:val="16"/>
        </w:rPr>
      </w:pPr>
      <w:r w:rsidRPr="006D1E85">
        <w:rPr>
          <w:sz w:val="16"/>
          <w:szCs w:val="16"/>
          <w:lang w:val="fr-BE"/>
        </w:rPr>
        <w:t>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33B9BE13" w:rsidR="00AE2DF0" w:rsidRPr="00EE02F2" w:rsidRDefault="006556F2" w:rsidP="00EE02F2">
      <w:pPr>
        <w:ind w:left="-567"/>
        <w:rPr>
          <w:sz w:val="16"/>
          <w:szCs w:val="16"/>
        </w:rPr>
      </w:pPr>
      <w:r>
        <w:rPr>
          <w:sz w:val="16"/>
          <w:szCs w:val="16"/>
        </w:rPr>
        <w:t xml:space="preserve">WGK : </w:t>
      </w:r>
      <w:r w:rsidR="006D1E85">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lastRenderedPageBreak/>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39EA5355" w:rsidR="00EE02F2" w:rsidRPr="002B2844" w:rsidRDefault="00EE02F2" w:rsidP="002B2844">
            <w:pPr>
              <w:jc w:val="center"/>
              <w:rPr>
                <w:b/>
                <w:bCs/>
                <w:sz w:val="16"/>
                <w:szCs w:val="16"/>
              </w:rPr>
            </w:pPr>
          </w:p>
        </w:tc>
        <w:tc>
          <w:tcPr>
            <w:tcW w:w="1984" w:type="dxa"/>
          </w:tcPr>
          <w:p w14:paraId="27F55618" w14:textId="4445841E" w:rsidR="00EE02F2" w:rsidRPr="002B2844" w:rsidRDefault="00EE02F2" w:rsidP="002B2844">
            <w:pPr>
              <w:jc w:val="center"/>
              <w:rPr>
                <w:b/>
                <w:bCs/>
                <w:sz w:val="16"/>
                <w:szCs w:val="16"/>
              </w:rPr>
            </w:pPr>
          </w:p>
        </w:tc>
        <w:tc>
          <w:tcPr>
            <w:tcW w:w="1843" w:type="dxa"/>
          </w:tcPr>
          <w:p w14:paraId="09F4AC5E" w14:textId="77BDB7EA"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41B6F536" w:rsidR="002B2844" w:rsidRDefault="002B2844" w:rsidP="002B2844">
            <w:pPr>
              <w:jc w:val="center"/>
              <w:rPr>
                <w:sz w:val="16"/>
                <w:szCs w:val="16"/>
              </w:rPr>
            </w:pPr>
          </w:p>
        </w:tc>
        <w:tc>
          <w:tcPr>
            <w:tcW w:w="1984" w:type="dxa"/>
          </w:tcPr>
          <w:p w14:paraId="122EB477" w14:textId="23A9BCA6" w:rsidR="002B2844" w:rsidRDefault="002B2844" w:rsidP="002B2844">
            <w:pPr>
              <w:jc w:val="center"/>
              <w:rPr>
                <w:sz w:val="16"/>
                <w:szCs w:val="16"/>
              </w:rPr>
            </w:pPr>
          </w:p>
        </w:tc>
        <w:tc>
          <w:tcPr>
            <w:tcW w:w="1843" w:type="dxa"/>
          </w:tcPr>
          <w:p w14:paraId="24CDE823" w14:textId="6D8BB4F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7EAD747E" w:rsidR="002B2844" w:rsidRDefault="002B2844" w:rsidP="00AE2DF0">
            <w:pPr>
              <w:jc w:val="center"/>
              <w:rPr>
                <w:sz w:val="16"/>
                <w:szCs w:val="16"/>
              </w:rPr>
            </w:pPr>
          </w:p>
        </w:tc>
        <w:tc>
          <w:tcPr>
            <w:tcW w:w="1984" w:type="dxa"/>
          </w:tcPr>
          <w:p w14:paraId="543B1571" w14:textId="028335A4" w:rsidR="002B2844" w:rsidRDefault="002B2844" w:rsidP="00AE2DF0">
            <w:pPr>
              <w:jc w:val="center"/>
              <w:rPr>
                <w:sz w:val="16"/>
                <w:szCs w:val="16"/>
              </w:rPr>
            </w:pPr>
          </w:p>
        </w:tc>
        <w:tc>
          <w:tcPr>
            <w:tcW w:w="1843" w:type="dxa"/>
          </w:tcPr>
          <w:p w14:paraId="79B2835D" w14:textId="22E9E858"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540A873F" w:rsidR="00AE2DF0" w:rsidRDefault="00AE2DF0" w:rsidP="00AE2DF0">
            <w:pPr>
              <w:jc w:val="center"/>
              <w:rPr>
                <w:sz w:val="16"/>
                <w:szCs w:val="16"/>
              </w:rPr>
            </w:pPr>
          </w:p>
        </w:tc>
        <w:tc>
          <w:tcPr>
            <w:tcW w:w="1984" w:type="dxa"/>
          </w:tcPr>
          <w:p w14:paraId="2FF92A7B" w14:textId="442ED768" w:rsidR="00AE2DF0" w:rsidRDefault="00AE2DF0" w:rsidP="00AE2DF0">
            <w:pPr>
              <w:jc w:val="center"/>
              <w:rPr>
                <w:sz w:val="16"/>
                <w:szCs w:val="16"/>
              </w:rPr>
            </w:pPr>
          </w:p>
        </w:tc>
        <w:tc>
          <w:tcPr>
            <w:tcW w:w="1843" w:type="dxa"/>
          </w:tcPr>
          <w:p w14:paraId="04DF7C11" w14:textId="5F5B1483"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32F36D41"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04FD0" w14:paraId="060BA0AE" w14:textId="77777777" w:rsidTr="00E316A5">
        <w:tc>
          <w:tcPr>
            <w:tcW w:w="1696" w:type="dxa"/>
          </w:tcPr>
          <w:p w14:paraId="18662452" w14:textId="24A39225" w:rsidR="00104FD0" w:rsidRPr="00E316A5" w:rsidRDefault="00104FD0" w:rsidP="00167055">
            <w:pPr>
              <w:rPr>
                <w:spacing w:val="-4"/>
                <w:sz w:val="16"/>
              </w:rPr>
            </w:pPr>
            <w:r>
              <w:rPr>
                <w:spacing w:val="-4"/>
                <w:sz w:val="16"/>
              </w:rPr>
              <w:t>3(a)</w:t>
            </w:r>
          </w:p>
        </w:tc>
        <w:tc>
          <w:tcPr>
            <w:tcW w:w="2552" w:type="dxa"/>
          </w:tcPr>
          <w:p w14:paraId="218C1E01" w14:textId="36A68505" w:rsidR="00104FD0" w:rsidRPr="00167055" w:rsidRDefault="006D1E85" w:rsidP="00E316A5">
            <w:pPr>
              <w:spacing w:before="57" w:line="288" w:lineRule="auto"/>
              <w:ind w:left="56" w:right="18"/>
              <w:rPr>
                <w:sz w:val="16"/>
              </w:rPr>
            </w:pPr>
            <w:r w:rsidRPr="006D1E85">
              <w:rPr>
                <w:sz w:val="16"/>
              </w:rPr>
              <w:t>acétate d'isopentyle ; Grapefruit oil ; Toluene ; Isoamyl alcohol ; Aldehyde C-6</w:t>
            </w:r>
          </w:p>
        </w:tc>
        <w:tc>
          <w:tcPr>
            <w:tcW w:w="4814" w:type="dxa"/>
          </w:tcPr>
          <w:p w14:paraId="1767D964" w14:textId="7FF823E2" w:rsidR="00104FD0" w:rsidRPr="00E316A5" w:rsidRDefault="00104FD0" w:rsidP="00167055">
            <w:pPr>
              <w:rPr>
                <w:bCs/>
                <w:color w:val="000000" w:themeColor="text1"/>
                <w:sz w:val="16"/>
                <w:szCs w:val="16"/>
              </w:rPr>
            </w:pPr>
            <w:r w:rsidRPr="00104FD0">
              <w:rPr>
                <w:bCs/>
                <w:color w:val="000000" w:themeColor="text1"/>
                <w:sz w:val="16"/>
                <w:szCs w:val="16"/>
              </w:rPr>
              <w:t>Substances ou mélanges remplissant les critères pour l'une des classes ou catégories de danger suivantes énoncées à l'annexe I du règlement (CE) n° 1272/2008 : classes de danger 2.1 à 2.4, 2.6 et 2.7, 2.8 types A et B, 2.9, 2.10, 2.12, 2.13 catégories 1 et 2, 2.14 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67FDE508" w14:textId="77777777" w:rsidR="006D1E85" w:rsidRPr="006D1E85" w:rsidRDefault="006D1E85" w:rsidP="006D1E85">
            <w:pPr>
              <w:spacing w:before="57" w:line="288" w:lineRule="auto"/>
              <w:ind w:left="56" w:right="18"/>
              <w:rPr>
                <w:bCs/>
                <w:color w:val="000000" w:themeColor="text1"/>
                <w:sz w:val="16"/>
                <w:szCs w:val="16"/>
              </w:rPr>
            </w:pPr>
            <w:r w:rsidRPr="006D1E85">
              <w:rPr>
                <w:bCs/>
                <w:color w:val="000000" w:themeColor="text1"/>
                <w:sz w:val="16"/>
                <w:szCs w:val="16"/>
              </w:rPr>
              <w:t>PETS DE SINGE BEL132 ; benzoate de benzyle ; Grapefruit oil ; Salicylate de benzyle ; Linalool ; Nopyl acetate ; Dihydromyrcenol ; alcool benzylique ; Alcohol C-12</w:t>
            </w:r>
          </w:p>
          <w:p w14:paraId="1248537A" w14:textId="77777777" w:rsidR="006D1E85" w:rsidRPr="006D1E85" w:rsidRDefault="006D1E85" w:rsidP="006D1E85">
            <w:pPr>
              <w:spacing w:before="57" w:line="288" w:lineRule="auto"/>
              <w:ind w:left="56" w:right="18"/>
              <w:rPr>
                <w:bCs/>
                <w:color w:val="000000" w:themeColor="text1"/>
                <w:sz w:val="16"/>
                <w:szCs w:val="16"/>
              </w:rPr>
            </w:pPr>
            <w:r w:rsidRPr="006D1E85">
              <w:rPr>
                <w:bCs/>
                <w:color w:val="000000" w:themeColor="text1"/>
                <w:sz w:val="16"/>
                <w:szCs w:val="16"/>
              </w:rPr>
              <w:t>; tétrahydro-2-isobutyl-4-méthylpyran-4-ol, mélange d'isomères (cis et trans) ; Hexyl cinnamic aldehyde ; Methyl pamplemousse ; Cyclamal ; Vertenex ; Linalyl acetate ; Amyl cinnamic aldehyde ; Eugenol ; Citronellol Pure</w:t>
            </w:r>
          </w:p>
          <w:p w14:paraId="034B6987" w14:textId="63C904E0" w:rsidR="00167055" w:rsidRPr="00855434" w:rsidRDefault="006D1E85" w:rsidP="006D1E85">
            <w:pPr>
              <w:spacing w:before="57" w:line="288" w:lineRule="auto"/>
              <w:ind w:left="56" w:right="18"/>
              <w:rPr>
                <w:b/>
                <w:color w:val="0070C0"/>
                <w:sz w:val="16"/>
                <w:szCs w:val="16"/>
                <w:lang w:val="en-GB"/>
              </w:rPr>
            </w:pPr>
            <w:r w:rsidRPr="006D1E85">
              <w:rPr>
                <w:bCs/>
                <w:color w:val="000000" w:themeColor="text1"/>
                <w:sz w:val="16"/>
                <w:szCs w:val="16"/>
                <w:lang w:val="en-GB"/>
              </w:rPr>
              <w:t>; Toluene ; Triplal (Vertocitral) ; citral ; Adoxal ; Bourgeonal ; Isoamyl alcohol ; benzaldéhyde ; Floralozone ; Helional ; delta-Damascone</w:t>
            </w:r>
            <w:r>
              <w:rPr>
                <w:bCs/>
                <w:color w:val="000000" w:themeColor="text1"/>
                <w:sz w:val="16"/>
                <w:szCs w:val="16"/>
                <w:lang w:val="en-GB"/>
              </w:rPr>
              <w:t xml:space="preserve">; </w:t>
            </w:r>
            <w:r w:rsidRPr="006D1E85">
              <w:rPr>
                <w:bCs/>
                <w:color w:val="000000" w:themeColor="text1"/>
                <w:sz w:val="16"/>
                <w:szCs w:val="16"/>
                <w:lang w:val="en-GB"/>
              </w:rPr>
              <w:t>Caproic acid</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0723D292" w14:textId="77777777" w:rsidR="006D1E85" w:rsidRPr="006D1E85" w:rsidRDefault="006D1E85" w:rsidP="006D1E85">
            <w:pPr>
              <w:spacing w:before="57" w:line="288" w:lineRule="auto"/>
              <w:ind w:left="56" w:right="18"/>
              <w:rPr>
                <w:sz w:val="16"/>
              </w:rPr>
            </w:pPr>
            <w:r w:rsidRPr="006D1E85">
              <w:rPr>
                <w:sz w:val="16"/>
              </w:rPr>
              <w:t xml:space="preserve">PETS DE SIGNE BEL132 ; benzoate de benzyle ; </w:t>
            </w:r>
            <w:r w:rsidRPr="006D1E85">
              <w:rPr>
                <w:sz w:val="16"/>
              </w:rPr>
              <w:lastRenderedPageBreak/>
              <w:t>Grapefruit oil ; Salicylate de benzyle ; Nopyl acetate ; Benzyl acetate ; Alcohol C-12 ; Hexyl cinnamic aldehyde ; Methyl pamplemousse ; Cyclamal ; 1,3,4,6,7,8-</w:t>
            </w:r>
          </w:p>
          <w:p w14:paraId="0451F00D" w14:textId="77777777" w:rsidR="006D1E85" w:rsidRPr="006D1E85" w:rsidRDefault="006D1E85" w:rsidP="006D1E85">
            <w:pPr>
              <w:spacing w:before="57" w:line="288" w:lineRule="auto"/>
              <w:ind w:left="56" w:right="18"/>
              <w:rPr>
                <w:sz w:val="16"/>
              </w:rPr>
            </w:pPr>
            <w:r w:rsidRPr="006D1E85">
              <w:rPr>
                <w:sz w:val="16"/>
              </w:rPr>
              <w:t>hexahydro-4,6,6,7,8,8-hexaméthylindéno[5,6-c]pyrane; galaxolide; (HHCB) ; Amyl cinnamic aldehyde ; Triplal (Vertocitral) ; Adoxal ; Bourgeonal ; Floralozone</w:t>
            </w:r>
          </w:p>
          <w:p w14:paraId="656711DD" w14:textId="1BAA2E4C" w:rsidR="00E316A5" w:rsidRPr="00855434" w:rsidRDefault="006D1E85" w:rsidP="006D1E85">
            <w:pPr>
              <w:spacing w:before="57" w:line="288" w:lineRule="auto"/>
              <w:ind w:left="56" w:right="18"/>
              <w:rPr>
                <w:sz w:val="16"/>
                <w:lang w:val="en-GB"/>
              </w:rPr>
            </w:pPr>
            <w:r w:rsidRPr="006D1E85">
              <w:rPr>
                <w:sz w:val="16"/>
                <w:lang w:val="en-GB"/>
              </w:rPr>
              <w:t>; Helional ; delta-Damascone ; Alcohol C-10</w:t>
            </w:r>
            <w:r>
              <w:rPr>
                <w:sz w:val="16"/>
                <w:lang w:val="en-GB"/>
              </w:rPr>
              <w:t xml:space="preserve"> ; </w:t>
            </w:r>
            <w:r w:rsidRPr="006D1E85">
              <w:rPr>
                <w:sz w:val="16"/>
                <w:lang w:val="en-GB"/>
              </w:rPr>
              <w:t>acétate d'isopentyle ; Grapefruit oil ; Toluene ; Isoamyl alcohol ; Aldehyde C-6</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lastRenderedPageBreak/>
              <w:t>Substances ou mélanges qui répondent aux critères pour une des classes ou catégories de danger ci-après, visées à l'annexe I du règlement (CE) n° 1272/2008: Classe de danger 4.1</w:t>
            </w:r>
          </w:p>
        </w:tc>
      </w:tr>
      <w:tr w:rsidR="00104FD0" w14:paraId="299192B7" w14:textId="77777777" w:rsidTr="00E316A5">
        <w:tc>
          <w:tcPr>
            <w:tcW w:w="1696" w:type="dxa"/>
          </w:tcPr>
          <w:p w14:paraId="695ECB5F" w14:textId="388F72FB" w:rsidR="00104FD0" w:rsidRPr="00E316A5" w:rsidRDefault="00104FD0" w:rsidP="00167055">
            <w:pPr>
              <w:rPr>
                <w:spacing w:val="-4"/>
                <w:sz w:val="16"/>
              </w:rPr>
            </w:pPr>
            <w:r>
              <w:rPr>
                <w:spacing w:val="-4"/>
                <w:sz w:val="16"/>
              </w:rPr>
              <w:t>40.</w:t>
            </w:r>
          </w:p>
        </w:tc>
        <w:tc>
          <w:tcPr>
            <w:tcW w:w="2552" w:type="dxa"/>
          </w:tcPr>
          <w:p w14:paraId="74ACF8DD" w14:textId="550775C5" w:rsidR="00104FD0" w:rsidRDefault="006D1E85" w:rsidP="00E316A5">
            <w:pPr>
              <w:spacing w:before="57" w:line="288" w:lineRule="auto"/>
              <w:ind w:left="56" w:right="18"/>
              <w:rPr>
                <w:sz w:val="16"/>
              </w:rPr>
            </w:pPr>
            <w:r w:rsidRPr="006D1E85">
              <w:rPr>
                <w:sz w:val="16"/>
              </w:rPr>
              <w:t>Toluene</w:t>
            </w:r>
          </w:p>
        </w:tc>
        <w:tc>
          <w:tcPr>
            <w:tcW w:w="4814" w:type="dxa"/>
          </w:tcPr>
          <w:p w14:paraId="2AD43211" w14:textId="2DEC6127" w:rsidR="00104FD0" w:rsidRPr="00E316A5" w:rsidRDefault="00104FD0" w:rsidP="00167055">
            <w:pPr>
              <w:rPr>
                <w:bCs/>
                <w:color w:val="000000" w:themeColor="text1"/>
                <w:sz w:val="16"/>
                <w:szCs w:val="16"/>
              </w:rPr>
            </w:pPr>
            <w:r w:rsidRPr="00104FD0">
              <w:rPr>
                <w:bCs/>
                <w:color w:val="000000" w:themeColor="text1"/>
                <w:sz w:val="16"/>
                <w:szCs w:val="16"/>
              </w:rPr>
              <w:t>Substances classées comme gaz inflammables catégorie 1 ou 2, liquides inflammables catégories 1, 2 ou 3, solides inflammables catégorie 1 ou 2, substances et mélanges qui, au contact de l'eau, dégagent des gaz inflammables, catégorie 1, 2 ou 3, catégorie liquides pyrophoriques 1 ou matières solides pyrophoriques de catégorie 1, qu'elles figurent ou non à l'annexe VI, partie 3, du règlement (CE) no 1272/2008</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104FD0" w14:paraId="13C8A508" w14:textId="77777777" w:rsidTr="00104FD0">
        <w:trPr>
          <w:trHeight w:val="324"/>
        </w:trPr>
        <w:tc>
          <w:tcPr>
            <w:tcW w:w="988" w:type="dxa"/>
          </w:tcPr>
          <w:p w14:paraId="4D4AE3F7" w14:textId="0076C49C" w:rsidR="00104FD0" w:rsidRDefault="00104FD0" w:rsidP="00B520DF">
            <w:pPr>
              <w:rPr>
                <w:sz w:val="16"/>
                <w:szCs w:val="16"/>
              </w:rPr>
            </w:pPr>
            <w:r>
              <w:rPr>
                <w:sz w:val="16"/>
                <w:szCs w:val="16"/>
              </w:rPr>
              <w:lastRenderedPageBreak/>
              <w:t>H226</w:t>
            </w:r>
          </w:p>
        </w:tc>
        <w:tc>
          <w:tcPr>
            <w:tcW w:w="1701" w:type="dxa"/>
          </w:tcPr>
          <w:p w14:paraId="4D18613B" w14:textId="25C8D352" w:rsidR="00104FD0" w:rsidRPr="00DA1415" w:rsidRDefault="00104FD0" w:rsidP="00B520DF">
            <w:pPr>
              <w:rPr>
                <w:sz w:val="16"/>
                <w:szCs w:val="16"/>
              </w:rPr>
            </w:pPr>
            <w:r>
              <w:rPr>
                <w:sz w:val="16"/>
                <w:szCs w:val="16"/>
              </w:rPr>
              <w:t>Flam Liq. 3</w:t>
            </w:r>
          </w:p>
        </w:tc>
        <w:tc>
          <w:tcPr>
            <w:tcW w:w="6945" w:type="dxa"/>
          </w:tcPr>
          <w:p w14:paraId="3B5700DB" w14:textId="25F473BD" w:rsidR="00104FD0" w:rsidRPr="00DA1415" w:rsidRDefault="00104FD0" w:rsidP="00B520DF">
            <w:pPr>
              <w:rPr>
                <w:sz w:val="16"/>
                <w:szCs w:val="16"/>
              </w:rPr>
            </w:pPr>
            <w:r>
              <w:rPr>
                <w:sz w:val="16"/>
                <w:szCs w:val="16"/>
              </w:rPr>
              <w:t>Liquides et vapeurs inflammables.</w:t>
            </w: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6D500A" w14:paraId="7EB72525" w14:textId="77777777" w:rsidTr="006D500A">
        <w:tc>
          <w:tcPr>
            <w:tcW w:w="988" w:type="dxa"/>
          </w:tcPr>
          <w:p w14:paraId="109B0706" w14:textId="26757E10" w:rsidR="006D500A" w:rsidRDefault="00DA1415" w:rsidP="00B520DF">
            <w:pPr>
              <w:rPr>
                <w:sz w:val="16"/>
                <w:szCs w:val="16"/>
              </w:rPr>
            </w:pPr>
            <w:r>
              <w:rPr>
                <w:sz w:val="16"/>
                <w:szCs w:val="16"/>
              </w:rPr>
              <w:t>H30</w:t>
            </w:r>
            <w:r w:rsidR="00104FD0">
              <w:rPr>
                <w:sz w:val="16"/>
                <w:szCs w:val="16"/>
              </w:rPr>
              <w:t>4</w:t>
            </w:r>
          </w:p>
          <w:p w14:paraId="26693152" w14:textId="77777777" w:rsidR="00DA1415" w:rsidRDefault="00DA1415" w:rsidP="00B520DF">
            <w:pPr>
              <w:rPr>
                <w:sz w:val="16"/>
                <w:szCs w:val="16"/>
              </w:rPr>
            </w:pPr>
          </w:p>
        </w:tc>
        <w:tc>
          <w:tcPr>
            <w:tcW w:w="1701" w:type="dxa"/>
          </w:tcPr>
          <w:p w14:paraId="2C95DCD9" w14:textId="2C1A3CC5" w:rsidR="006D500A" w:rsidRDefault="00104FD0" w:rsidP="00B520DF">
            <w:pPr>
              <w:rPr>
                <w:sz w:val="16"/>
                <w:szCs w:val="16"/>
              </w:rPr>
            </w:pPr>
            <w:r>
              <w:rPr>
                <w:sz w:val="16"/>
                <w:szCs w:val="16"/>
              </w:rPr>
              <w:t>Asp.</w:t>
            </w:r>
            <w:r w:rsidR="00DA1415" w:rsidRPr="00DA1415">
              <w:rPr>
                <w:sz w:val="16"/>
                <w:szCs w:val="16"/>
              </w:rPr>
              <w:t xml:space="preserve"> Tox. </w:t>
            </w:r>
            <w:r>
              <w:rPr>
                <w:sz w:val="16"/>
                <w:szCs w:val="16"/>
              </w:rPr>
              <w:t>1</w:t>
            </w:r>
          </w:p>
        </w:tc>
        <w:tc>
          <w:tcPr>
            <w:tcW w:w="6945" w:type="dxa"/>
          </w:tcPr>
          <w:p w14:paraId="0C46444E" w14:textId="5D088D1B" w:rsidR="006D500A" w:rsidRDefault="00104FD0" w:rsidP="00B520DF">
            <w:pPr>
              <w:rPr>
                <w:sz w:val="16"/>
                <w:szCs w:val="16"/>
              </w:rPr>
            </w:pPr>
            <w:r w:rsidRPr="00104FD0">
              <w:rPr>
                <w:sz w:val="16"/>
                <w:szCs w:val="16"/>
              </w:rPr>
              <w:t>Peut être mortel en cas d'ingestion et de pénétration dans les voies respiratoires</w:t>
            </w:r>
            <w:r>
              <w:rPr>
                <w:sz w:val="16"/>
                <w:szCs w:val="16"/>
              </w:rPr>
              <w:t>.</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Eye Irrit.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7D408C9" w14:textId="77777777" w:rsidTr="006D500A">
        <w:tc>
          <w:tcPr>
            <w:tcW w:w="988" w:type="dxa"/>
          </w:tcPr>
          <w:p w14:paraId="76001FD3" w14:textId="2C7FA0DC" w:rsidR="004D1C37" w:rsidRDefault="004D1C37" w:rsidP="00B520DF">
            <w:pPr>
              <w:rPr>
                <w:sz w:val="16"/>
                <w:szCs w:val="16"/>
              </w:rPr>
            </w:pPr>
            <w:r>
              <w:rPr>
                <w:sz w:val="16"/>
                <w:szCs w:val="16"/>
              </w:rPr>
              <w:t>H33</w:t>
            </w:r>
            <w:r w:rsidR="00865A27">
              <w:rPr>
                <w:sz w:val="16"/>
                <w:szCs w:val="16"/>
              </w:rPr>
              <w:t>2</w:t>
            </w:r>
          </w:p>
        </w:tc>
        <w:tc>
          <w:tcPr>
            <w:tcW w:w="1701" w:type="dxa"/>
          </w:tcPr>
          <w:p w14:paraId="7DD1D856" w14:textId="4CEB0865" w:rsidR="004D1C37" w:rsidRDefault="004D1C37" w:rsidP="00B520DF">
            <w:pPr>
              <w:rPr>
                <w:sz w:val="16"/>
                <w:szCs w:val="16"/>
              </w:rPr>
            </w:pPr>
            <w:r>
              <w:rPr>
                <w:sz w:val="16"/>
                <w:szCs w:val="16"/>
              </w:rPr>
              <w:t xml:space="preserve">Acute Tox. </w:t>
            </w:r>
            <w:r w:rsidR="00865A27">
              <w:rPr>
                <w:sz w:val="16"/>
                <w:szCs w:val="16"/>
              </w:rPr>
              <w:t>4</w:t>
            </w:r>
          </w:p>
        </w:tc>
        <w:tc>
          <w:tcPr>
            <w:tcW w:w="6945" w:type="dxa"/>
          </w:tcPr>
          <w:p w14:paraId="70FD6DDA" w14:textId="465ECED3" w:rsidR="004D1C37" w:rsidRDefault="00865A27" w:rsidP="004D1C37">
            <w:pPr>
              <w:rPr>
                <w:sz w:val="16"/>
                <w:szCs w:val="16"/>
              </w:rPr>
            </w:pPr>
            <w:r>
              <w:rPr>
                <w:sz w:val="16"/>
                <w:szCs w:val="16"/>
              </w:rPr>
              <w:t xml:space="preserve">Nocif </w:t>
            </w:r>
            <w:r w:rsidR="004D1C37">
              <w:rPr>
                <w:sz w:val="16"/>
                <w:szCs w:val="16"/>
              </w:rPr>
              <w:t>par inhalation.</w:t>
            </w:r>
          </w:p>
          <w:p w14:paraId="766550A7" w14:textId="698D3477" w:rsidR="004D1C37" w:rsidRPr="004D1C37" w:rsidRDefault="004D1C37" w:rsidP="004D1C37">
            <w:pPr>
              <w:rPr>
                <w:sz w:val="16"/>
                <w:szCs w:val="16"/>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r>
              <w:rPr>
                <w:sz w:val="16"/>
                <w:szCs w:val="16"/>
              </w:rPr>
              <w:t>Aquatic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r>
              <w:rPr>
                <w:sz w:val="16"/>
                <w:szCs w:val="16"/>
              </w:rPr>
              <w:t>Aquatic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AD70" w14:textId="77777777" w:rsidR="009914ED" w:rsidRDefault="009914ED" w:rsidP="001F4281">
      <w:r>
        <w:separator/>
      </w:r>
    </w:p>
  </w:endnote>
  <w:endnote w:type="continuationSeparator" w:id="0">
    <w:p w14:paraId="2DFCCC37" w14:textId="77777777" w:rsidR="009914ED" w:rsidRDefault="009914ED"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C31C" w14:textId="77777777" w:rsidR="009914ED" w:rsidRDefault="009914ED" w:rsidP="001F4281">
      <w:r>
        <w:separator/>
      </w:r>
    </w:p>
  </w:footnote>
  <w:footnote w:type="continuationSeparator" w:id="0">
    <w:p w14:paraId="3B239274" w14:textId="77777777" w:rsidR="009914ED" w:rsidRDefault="009914ED"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170C3C47" w:rsidR="00461CD7" w:rsidRDefault="007E1CC4" w:rsidP="00461CD7">
    <w:pPr>
      <w:pStyle w:val="En-tte"/>
      <w:jc w:val="right"/>
      <w:rPr>
        <w:b/>
        <w:bCs/>
        <w:sz w:val="32"/>
        <w:szCs w:val="32"/>
      </w:rPr>
    </w:pPr>
    <w:r>
      <w:rPr>
        <w:b/>
        <w:bCs/>
        <w:sz w:val="16"/>
        <w:szCs w:val="16"/>
      </w:rPr>
      <w:t>01</w:t>
    </w:r>
    <w:r w:rsidR="00461CD7" w:rsidRPr="001F4281">
      <w:rPr>
        <w:b/>
        <w:bCs/>
        <w:sz w:val="16"/>
        <w:szCs w:val="16"/>
      </w:rPr>
      <w:t>-0</w:t>
    </w:r>
    <w:r>
      <w:rPr>
        <w:b/>
        <w:bCs/>
        <w:sz w:val="16"/>
        <w:szCs w:val="16"/>
      </w:rPr>
      <w:t>3</w:t>
    </w:r>
    <w:r w:rsidR="00461CD7" w:rsidRPr="001F4281">
      <w:rPr>
        <w:b/>
        <w:bCs/>
        <w:sz w:val="16"/>
        <w:szCs w:val="16"/>
      </w:rPr>
      <w:t>-2</w:t>
    </w:r>
    <w:r>
      <w:rPr>
        <w:b/>
        <w:bCs/>
        <w:sz w:val="16"/>
        <w:szCs w:val="16"/>
      </w:rPr>
      <w:t>6</w:t>
    </w:r>
  </w:p>
  <w:p w14:paraId="121534EE" w14:textId="0F06918F" w:rsidR="001F4281" w:rsidRPr="001F4281" w:rsidRDefault="007E1CC4" w:rsidP="00461CD7">
    <w:pPr>
      <w:pStyle w:val="En-tte"/>
      <w:jc w:val="center"/>
      <w:rPr>
        <w:b/>
        <w:bCs/>
        <w:sz w:val="32"/>
        <w:szCs w:val="32"/>
      </w:rPr>
    </w:pPr>
    <w:r>
      <w:rPr>
        <w:b/>
        <w:bCs/>
        <w:sz w:val="32"/>
        <w:szCs w:val="32"/>
      </w:rPr>
      <w:t>PETS DE SINGE</w:t>
    </w:r>
    <w:r w:rsidR="001F4281" w:rsidRPr="001F4281">
      <w:rPr>
        <w:b/>
        <w:bCs/>
        <w:sz w:val="32"/>
        <w:szCs w:val="32"/>
      </w:rPr>
      <w:t xml:space="preserve"> </w:t>
    </w:r>
    <w:r w:rsidR="00FF7BA7">
      <w:rPr>
        <w:b/>
        <w:bCs/>
        <w:sz w:val="32"/>
        <w:szCs w:val="32"/>
      </w:rPr>
      <w:t>10</w:t>
    </w:r>
    <w:r w:rsidR="00461CD7">
      <w:rPr>
        <w:b/>
        <w:bCs/>
        <w:sz w:val="32"/>
        <w:szCs w:val="32"/>
      </w:rPr>
      <w:t xml:space="preserve"> </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6D1BF107" w:rsidR="001F4281" w:rsidRPr="007E1CC4" w:rsidRDefault="001F4281" w:rsidP="007E1CC4">
    <w:pPr>
      <w:pStyle w:val="En-tte"/>
      <w:jc w:val="center"/>
      <w:rPr>
        <w:sz w:val="14"/>
        <w:lang w:val="fr-BE"/>
      </w:rPr>
    </w:pPr>
    <w:r w:rsidRPr="001F4281">
      <w:rPr>
        <w:sz w:val="14"/>
      </w:rPr>
      <w:t xml:space="preserve">Date d'émission: </w:t>
    </w:r>
    <w:r w:rsidR="007E1CC4">
      <w:rPr>
        <w:sz w:val="14"/>
        <w:lang w:val="fr-BE"/>
      </w:rPr>
      <w:t>26</w:t>
    </w:r>
    <w:r w:rsidR="007E1CC4" w:rsidRPr="007E1CC4">
      <w:rPr>
        <w:sz w:val="14"/>
        <w:lang w:val="fr-BE"/>
      </w:rPr>
      <w:t>/</w:t>
    </w:r>
    <w:r w:rsidR="007E1CC4">
      <w:rPr>
        <w:sz w:val="14"/>
        <w:lang w:val="fr-BE"/>
      </w:rPr>
      <w:t>7</w:t>
    </w:r>
    <w:r w:rsidR="007E1CC4" w:rsidRPr="007E1CC4">
      <w:rPr>
        <w:sz w:val="14"/>
        <w:lang w:val="fr-BE"/>
      </w:rPr>
      <w:t xml:space="preserve">/2017 Date de révision: </w:t>
    </w:r>
    <w:r w:rsidR="007E1CC4">
      <w:rPr>
        <w:sz w:val="14"/>
        <w:lang w:val="fr-BE"/>
      </w:rPr>
      <w:t>6</w:t>
    </w:r>
    <w:r w:rsidR="007E1CC4" w:rsidRPr="007E1CC4">
      <w:rPr>
        <w:sz w:val="14"/>
        <w:lang w:val="fr-BE"/>
      </w:rPr>
      <w:t>/</w:t>
    </w:r>
    <w:r w:rsidR="007E1CC4">
      <w:rPr>
        <w:sz w:val="14"/>
        <w:lang w:val="fr-BE"/>
      </w:rPr>
      <w:t>3</w:t>
    </w:r>
    <w:r w:rsidR="007E1CC4" w:rsidRPr="007E1CC4">
      <w:rPr>
        <w:sz w:val="14"/>
        <w:lang w:val="fr-BE"/>
      </w:rPr>
      <w:t>/2025 Remplace la version de: 5/5/2022 Version: 1.1</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63FAE"/>
    <w:rsid w:val="000C485D"/>
    <w:rsid w:val="000D7B3A"/>
    <w:rsid w:val="001018D9"/>
    <w:rsid w:val="00104FD0"/>
    <w:rsid w:val="00123E65"/>
    <w:rsid w:val="00124124"/>
    <w:rsid w:val="00127F22"/>
    <w:rsid w:val="00167055"/>
    <w:rsid w:val="001F377B"/>
    <w:rsid w:val="001F4281"/>
    <w:rsid w:val="002055FE"/>
    <w:rsid w:val="00291C6A"/>
    <w:rsid w:val="002B2844"/>
    <w:rsid w:val="002B62EB"/>
    <w:rsid w:val="002D02EE"/>
    <w:rsid w:val="002F1079"/>
    <w:rsid w:val="00311BFC"/>
    <w:rsid w:val="00387DED"/>
    <w:rsid w:val="003C6023"/>
    <w:rsid w:val="00420E79"/>
    <w:rsid w:val="0042354B"/>
    <w:rsid w:val="00443223"/>
    <w:rsid w:val="00461CD7"/>
    <w:rsid w:val="004D1C37"/>
    <w:rsid w:val="00505EEE"/>
    <w:rsid w:val="005F43FC"/>
    <w:rsid w:val="00615C75"/>
    <w:rsid w:val="00646908"/>
    <w:rsid w:val="00650E52"/>
    <w:rsid w:val="006556F2"/>
    <w:rsid w:val="00656E5C"/>
    <w:rsid w:val="006656FE"/>
    <w:rsid w:val="006946A8"/>
    <w:rsid w:val="006965F8"/>
    <w:rsid w:val="006B6EBA"/>
    <w:rsid w:val="006D1E85"/>
    <w:rsid w:val="006D494B"/>
    <w:rsid w:val="006D500A"/>
    <w:rsid w:val="007045E0"/>
    <w:rsid w:val="007407CD"/>
    <w:rsid w:val="007416B2"/>
    <w:rsid w:val="00742381"/>
    <w:rsid w:val="007D1FD4"/>
    <w:rsid w:val="007E1CC4"/>
    <w:rsid w:val="00806EE5"/>
    <w:rsid w:val="008467B7"/>
    <w:rsid w:val="00855434"/>
    <w:rsid w:val="00862A4C"/>
    <w:rsid w:val="00865A27"/>
    <w:rsid w:val="008B4843"/>
    <w:rsid w:val="009914ED"/>
    <w:rsid w:val="00A07794"/>
    <w:rsid w:val="00A53721"/>
    <w:rsid w:val="00A80055"/>
    <w:rsid w:val="00A80DFC"/>
    <w:rsid w:val="00AA59BA"/>
    <w:rsid w:val="00AE2DF0"/>
    <w:rsid w:val="00AF0FB9"/>
    <w:rsid w:val="00B520DF"/>
    <w:rsid w:val="00B536C0"/>
    <w:rsid w:val="00B92598"/>
    <w:rsid w:val="00B97735"/>
    <w:rsid w:val="00BF765C"/>
    <w:rsid w:val="00C27727"/>
    <w:rsid w:val="00C731C4"/>
    <w:rsid w:val="00C954E1"/>
    <w:rsid w:val="00CB4E4B"/>
    <w:rsid w:val="00CD3AA0"/>
    <w:rsid w:val="00D04326"/>
    <w:rsid w:val="00D21A35"/>
    <w:rsid w:val="00D26B22"/>
    <w:rsid w:val="00DA1415"/>
    <w:rsid w:val="00E316A5"/>
    <w:rsid w:val="00E5577D"/>
    <w:rsid w:val="00EC15DD"/>
    <w:rsid w:val="00EE02F2"/>
    <w:rsid w:val="00EE23C2"/>
    <w:rsid w:val="00EF13E7"/>
    <w:rsid w:val="00F0235E"/>
    <w:rsid w:val="00F07D40"/>
    <w:rsid w:val="00F30A58"/>
    <w:rsid w:val="00F41D84"/>
    <w:rsid w:val="00F4376D"/>
    <w:rsid w:val="00F73FD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2507</Words>
  <Characters>14370</Characters>
  <Application>Microsoft Office Word</Application>
  <DocSecurity>0</DocSecurity>
  <Lines>756</Lines>
  <Paragraphs>511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6</cp:revision>
  <dcterms:created xsi:type="dcterms:W3CDTF">2026-03-01T15:14:00Z</dcterms:created>
  <dcterms:modified xsi:type="dcterms:W3CDTF">2026-03-01T15:39:00Z</dcterms:modified>
</cp:coreProperties>
</file>