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063FAE" w:rsidRPr="007D1FD4" w:rsidRDefault="00063FAE"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16802A18"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293595">
        <w:rPr>
          <w:b/>
          <w:bCs/>
          <w:sz w:val="16"/>
          <w:szCs w:val="16"/>
        </w:rPr>
        <w:t>POIRE 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CC4B64" w14:paraId="2B0F0A9B" w14:textId="77777777" w:rsidTr="002B62EB">
        <w:tc>
          <w:tcPr>
            <w:tcW w:w="6658" w:type="dxa"/>
          </w:tcPr>
          <w:p w14:paraId="7DB6C3BA" w14:textId="57CF83D9" w:rsidR="00CC4B64" w:rsidRPr="003C6023" w:rsidRDefault="00CC4B64" w:rsidP="003C6023">
            <w:pPr>
              <w:rPr>
                <w:sz w:val="16"/>
                <w:szCs w:val="16"/>
              </w:rPr>
            </w:pPr>
            <w:r>
              <w:rPr>
                <w:sz w:val="16"/>
                <w:szCs w:val="16"/>
              </w:rPr>
              <w:t>Sensibilisation cutanée – Catégorie 1A</w:t>
            </w:r>
          </w:p>
        </w:tc>
        <w:tc>
          <w:tcPr>
            <w:tcW w:w="2404" w:type="dxa"/>
          </w:tcPr>
          <w:p w14:paraId="677FC0A9" w14:textId="745286D0" w:rsidR="00CC4B64" w:rsidRDefault="00CC4B64" w:rsidP="00461CD7">
            <w:pPr>
              <w:rPr>
                <w:sz w:val="16"/>
                <w:szCs w:val="16"/>
              </w:rPr>
            </w:pPr>
            <w:r>
              <w:rPr>
                <w:sz w:val="16"/>
                <w:szCs w:val="16"/>
              </w:rPr>
              <w:t>H317</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005417E5" w:rsidR="002B62EB" w:rsidRDefault="002B62EB" w:rsidP="007045E0">
      <w:pPr>
        <w:rPr>
          <w:sz w:val="16"/>
          <w:szCs w:val="16"/>
        </w:rPr>
      </w:pPr>
    </w:p>
    <w:p w14:paraId="4553C5D9" w14:textId="40DB9CCA" w:rsidR="00CC4B64" w:rsidRDefault="00CC4B64" w:rsidP="002B62EB">
      <w:pPr>
        <w:ind w:left="-567"/>
        <w:rPr>
          <w:sz w:val="16"/>
          <w:szCs w:val="16"/>
        </w:rPr>
      </w:pPr>
      <w:r w:rsidRPr="00CC4B64">
        <w:rPr>
          <w:sz w:val="16"/>
          <w:szCs w:val="16"/>
          <w:lang w:val="fr-BE"/>
        </w:rPr>
        <w:t>Peut provoquer une allergie cutanée.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165C1952" w:rsidR="002B62EB" w:rsidRDefault="002B62EB" w:rsidP="002B62EB">
      <w:pPr>
        <w:ind w:left="-567"/>
        <w:rPr>
          <w:sz w:val="16"/>
          <w:szCs w:val="16"/>
        </w:rPr>
      </w:pPr>
      <w:r w:rsidRPr="002B62EB">
        <w:rPr>
          <w:sz w:val="16"/>
          <w:szCs w:val="16"/>
        </w:rPr>
        <w:t>Pictogrammes de danger (CLP)</w:t>
      </w:r>
    </w:p>
    <w:p w14:paraId="286D2E5F" w14:textId="007942B4" w:rsidR="002B62EB" w:rsidRDefault="00CC4B64" w:rsidP="002B62EB">
      <w:pPr>
        <w:ind w:left="-567"/>
        <w:rPr>
          <w:sz w:val="16"/>
          <w:szCs w:val="16"/>
        </w:rPr>
      </w:pPr>
      <w:r>
        <w:rPr>
          <w:noProof/>
          <w:sz w:val="16"/>
          <w:szCs w:val="16"/>
        </w:rPr>
        <w:drawing>
          <wp:inline distT="0" distB="0" distL="0" distR="0" wp14:anchorId="4700A764" wp14:editId="6BEF9023">
            <wp:extent cx="576000" cy="576000"/>
            <wp:effectExtent l="0" t="0" r="0" b="0"/>
            <wp:docPr id="73521249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12497" name="Image 73521249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p w14:paraId="7F98C946" w14:textId="77777777" w:rsidR="002B62EB" w:rsidRDefault="002B62EB" w:rsidP="002B62EB">
      <w:pPr>
        <w:ind w:left="-567"/>
        <w:rPr>
          <w:sz w:val="16"/>
          <w:szCs w:val="16"/>
        </w:rPr>
      </w:pPr>
    </w:p>
    <w:p w14:paraId="5DFAD55D" w14:textId="77777777" w:rsidR="002B62EB" w:rsidRDefault="002B62EB" w:rsidP="002B62EB">
      <w:pPr>
        <w:tabs>
          <w:tab w:val="left" w:pos="3924"/>
        </w:tabs>
        <w:spacing w:before="37"/>
        <w:rPr>
          <w:sz w:val="16"/>
          <w:szCs w:val="16"/>
        </w:rPr>
      </w:pPr>
    </w:p>
    <w:p w14:paraId="7AD82E11" w14:textId="2F3A4E9D"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CC4B64">
        <w:rPr>
          <w:spacing w:val="-2"/>
          <w:sz w:val="16"/>
          <w:szCs w:val="16"/>
        </w:rPr>
        <w:t>ATTENTION</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CC4B64" w14:paraId="16F5B381" w14:textId="77777777" w:rsidTr="00EE23C2">
        <w:tc>
          <w:tcPr>
            <w:tcW w:w="1129" w:type="dxa"/>
          </w:tcPr>
          <w:p w14:paraId="6568D6B5" w14:textId="74C0119D" w:rsidR="00CC4B64" w:rsidRDefault="00CC4B64" w:rsidP="002B62EB">
            <w:pPr>
              <w:rPr>
                <w:sz w:val="16"/>
                <w:szCs w:val="16"/>
              </w:rPr>
            </w:pPr>
            <w:r>
              <w:rPr>
                <w:sz w:val="16"/>
                <w:szCs w:val="16"/>
              </w:rPr>
              <w:t>H317</w:t>
            </w:r>
          </w:p>
        </w:tc>
        <w:tc>
          <w:tcPr>
            <w:tcW w:w="7933" w:type="dxa"/>
          </w:tcPr>
          <w:p w14:paraId="0201B7D2" w14:textId="6310FE24" w:rsidR="00CC4B64" w:rsidRDefault="00CC4B64" w:rsidP="002B62EB">
            <w:pPr>
              <w:rPr>
                <w:sz w:val="16"/>
                <w:szCs w:val="16"/>
              </w:rPr>
            </w:pPr>
            <w:r w:rsidRPr="00CC4B64">
              <w:rPr>
                <w:sz w:val="16"/>
                <w:szCs w:val="16"/>
                <w:lang w:val="fr-BE"/>
              </w:rPr>
              <w:t>Peut provoquer une allergie cutanée.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CC4B64" w14:paraId="1E09185E" w14:textId="77777777" w:rsidTr="00E051EB">
        <w:tc>
          <w:tcPr>
            <w:tcW w:w="1271" w:type="dxa"/>
          </w:tcPr>
          <w:p w14:paraId="71825D43" w14:textId="77777777" w:rsidR="00CC4B64" w:rsidRDefault="00CC4B64" w:rsidP="00E051EB">
            <w:pPr>
              <w:rPr>
                <w:sz w:val="16"/>
                <w:szCs w:val="16"/>
              </w:rPr>
            </w:pPr>
            <w:r w:rsidRPr="00EE23C2">
              <w:rPr>
                <w:sz w:val="16"/>
                <w:szCs w:val="16"/>
              </w:rPr>
              <w:t>P302+P352 </w:t>
            </w:r>
          </w:p>
        </w:tc>
        <w:tc>
          <w:tcPr>
            <w:tcW w:w="7791" w:type="dxa"/>
          </w:tcPr>
          <w:p w14:paraId="3140CD19" w14:textId="77777777" w:rsidR="00CC4B64" w:rsidRDefault="00CC4B64" w:rsidP="00E051EB">
            <w:pPr>
              <w:rPr>
                <w:sz w:val="16"/>
                <w:szCs w:val="16"/>
              </w:rPr>
            </w:pPr>
            <w:r w:rsidRPr="00EE23C2">
              <w:rPr>
                <w:sz w:val="16"/>
                <w:szCs w:val="16"/>
                <w:lang w:val="fr-BE"/>
              </w:rPr>
              <w:t>EN CAS DE CONTACT AVEC LA PEAU</w:t>
            </w:r>
            <w:r>
              <w:rPr>
                <w:sz w:val="16"/>
                <w:szCs w:val="16"/>
                <w:lang w:val="fr-BE"/>
              </w:rPr>
              <w:t xml:space="preserve"> </w:t>
            </w:r>
            <w:r w:rsidRPr="00EE23C2">
              <w:rPr>
                <w:sz w:val="16"/>
                <w:szCs w:val="16"/>
                <w:lang w:val="fr-BE"/>
              </w:rPr>
              <w:t>: laver abondamment à l'eau et au savon.</w:t>
            </w:r>
          </w:p>
        </w:tc>
      </w:tr>
      <w:tr w:rsidR="00CC4B64" w14:paraId="7381E6A5" w14:textId="77777777" w:rsidTr="00E051EB">
        <w:tc>
          <w:tcPr>
            <w:tcW w:w="1271" w:type="dxa"/>
          </w:tcPr>
          <w:p w14:paraId="5DF89148" w14:textId="77777777" w:rsidR="00CC4B64" w:rsidRDefault="00CC4B64" w:rsidP="00E051EB">
            <w:pPr>
              <w:rPr>
                <w:sz w:val="16"/>
                <w:szCs w:val="16"/>
              </w:rPr>
            </w:pPr>
            <w:r w:rsidRPr="00EE23C2">
              <w:rPr>
                <w:sz w:val="16"/>
                <w:szCs w:val="16"/>
              </w:rPr>
              <w:t>P333+P313</w:t>
            </w:r>
          </w:p>
        </w:tc>
        <w:tc>
          <w:tcPr>
            <w:tcW w:w="7791" w:type="dxa"/>
          </w:tcPr>
          <w:p w14:paraId="23EA6DC5" w14:textId="77777777" w:rsidR="00CC4B64" w:rsidRDefault="00CC4B64" w:rsidP="00E051EB">
            <w:pPr>
              <w:rPr>
                <w:sz w:val="16"/>
                <w:szCs w:val="16"/>
              </w:rPr>
            </w:pPr>
            <w:r w:rsidRPr="00EE23C2">
              <w:rPr>
                <w:sz w:val="16"/>
                <w:szCs w:val="16"/>
              </w:rPr>
              <w:t>En cas d’irritation ou d'éruption cutanée</w:t>
            </w:r>
            <w:r>
              <w:rPr>
                <w:sz w:val="16"/>
                <w:szCs w:val="16"/>
              </w:rPr>
              <w:t xml:space="preserve"> </w:t>
            </w:r>
            <w:r w:rsidRPr="00EE23C2">
              <w:rPr>
                <w:sz w:val="16"/>
                <w:szCs w:val="16"/>
              </w:rPr>
              <w:t>: consulter un médecin.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710061C1" w:rsidR="00B520DF" w:rsidRPr="00F4376D" w:rsidRDefault="00B520DF" w:rsidP="0089237F">
      <w:pPr>
        <w:ind w:left="-567"/>
        <w:rPr>
          <w:sz w:val="16"/>
          <w:szCs w:val="16"/>
          <w:lang w:val="fr-BE"/>
        </w:rPr>
      </w:pPr>
      <w:r w:rsidRPr="0089237F">
        <w:rPr>
          <w:sz w:val="16"/>
          <w:szCs w:val="16"/>
        </w:rPr>
        <w:t xml:space="preserve">EUH208 </w:t>
      </w:r>
      <w:r w:rsidRPr="0089237F">
        <w:rPr>
          <w:b/>
          <w:bCs/>
          <w:sz w:val="16"/>
          <w:szCs w:val="16"/>
        </w:rPr>
        <w:t>Contient</w:t>
      </w:r>
      <w:r w:rsidRPr="0089237F">
        <w:rPr>
          <w:sz w:val="16"/>
          <w:szCs w:val="16"/>
        </w:rPr>
        <w:t> :</w:t>
      </w:r>
      <w:r w:rsidR="00646908" w:rsidRPr="0089237F">
        <w:t xml:space="preserve"> </w:t>
      </w:r>
      <w:r w:rsidR="00742381" w:rsidRPr="00742381">
        <w:rPr>
          <w:sz w:val="16"/>
          <w:szCs w:val="16"/>
          <w:lang w:val="fr-BE"/>
        </w:rPr>
        <w:t xml:space="preserve"> </w:t>
      </w:r>
      <w:r w:rsidR="0089237F" w:rsidRPr="0089237F">
        <w:rPr>
          <w:sz w:val="16"/>
          <w:szCs w:val="16"/>
          <w:lang w:val="fr-BE"/>
        </w:rPr>
        <w:t>Geranyl acetate</w:t>
      </w:r>
      <w:r w:rsidR="0089237F">
        <w:rPr>
          <w:sz w:val="16"/>
          <w:szCs w:val="16"/>
          <w:lang w:val="fr-BE"/>
        </w:rPr>
        <w:t xml:space="preserve">, </w:t>
      </w:r>
      <w:r w:rsidR="0089237F" w:rsidRPr="0089237F">
        <w:rPr>
          <w:sz w:val="16"/>
          <w:szCs w:val="16"/>
          <w:lang w:val="fr-BE"/>
        </w:rPr>
        <w:t>Eugenol</w:t>
      </w:r>
      <w:r w:rsidR="0089237F">
        <w:rPr>
          <w:sz w:val="16"/>
          <w:szCs w:val="16"/>
          <w:lang w:val="fr-BE"/>
        </w:rPr>
        <w:t xml:space="preserve">, </w:t>
      </w:r>
      <w:r w:rsidR="0089237F" w:rsidRPr="0089237F">
        <w:rPr>
          <w:sz w:val="16"/>
          <w:szCs w:val="16"/>
          <w:lang w:val="fr-BE"/>
        </w:rPr>
        <w:t>Cinnamic aldehyde</w:t>
      </w:r>
      <w:r w:rsidR="0089237F">
        <w:rPr>
          <w:sz w:val="16"/>
          <w:szCs w:val="16"/>
          <w:lang w:val="fr-BE"/>
        </w:rPr>
        <w:t xml:space="preserve">, </w:t>
      </w:r>
      <w:r w:rsidR="0089237F" w:rsidRPr="0089237F">
        <w:rPr>
          <w:sz w:val="16"/>
          <w:szCs w:val="16"/>
          <w:lang w:val="fr-BE"/>
        </w:rPr>
        <w:t>Neryl acetate</w:t>
      </w:r>
      <w:r w:rsidR="0089237F">
        <w:rPr>
          <w:sz w:val="16"/>
          <w:szCs w:val="16"/>
          <w:lang w:val="fr-BE"/>
        </w:rPr>
        <w:t xml:space="preserve">, </w:t>
      </w:r>
      <w:r w:rsidR="0089237F" w:rsidRPr="0089237F">
        <w:rPr>
          <w:sz w:val="16"/>
          <w:szCs w:val="16"/>
          <w:lang w:val="fr-BE"/>
        </w:rPr>
        <w:t>(R)-p-mentha-1,8-diène</w:t>
      </w:r>
      <w:r w:rsidR="0089237F">
        <w:rPr>
          <w:sz w:val="16"/>
          <w:szCs w:val="16"/>
          <w:lang w:val="fr-BE"/>
        </w:rPr>
        <w:t xml:space="preserve">, </w:t>
      </w:r>
      <w:r w:rsidR="0089237F" w:rsidRPr="0089237F">
        <w:rPr>
          <w:sz w:val="16"/>
          <w:szCs w:val="16"/>
          <w:lang w:val="fr-BE"/>
        </w:rPr>
        <w:t>Hexyl cinnamic aldehyde</w:t>
      </w:r>
      <w:r w:rsidR="00F4376D" w:rsidRPr="00742381">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A35B74" w:rsidRPr="00A35B74" w14:paraId="44A9D81D" w14:textId="77777777" w:rsidTr="00E051EB">
        <w:trPr>
          <w:trHeight w:val="994"/>
        </w:trPr>
        <w:tc>
          <w:tcPr>
            <w:tcW w:w="2547" w:type="dxa"/>
          </w:tcPr>
          <w:p w14:paraId="07FDB806" w14:textId="77777777" w:rsidR="00A35B74" w:rsidRPr="00A35B74" w:rsidRDefault="00A35B74" w:rsidP="00A35B74">
            <w:pPr>
              <w:rPr>
                <w:sz w:val="16"/>
                <w:szCs w:val="16"/>
                <w:lang w:val="fr-BE"/>
              </w:rPr>
            </w:pPr>
            <w:r w:rsidRPr="00A35B74">
              <w:rPr>
                <w:sz w:val="16"/>
                <w:szCs w:val="16"/>
                <w:lang w:val="fr-BE"/>
              </w:rPr>
              <w:t>Geranyl acetate</w:t>
            </w:r>
          </w:p>
          <w:p w14:paraId="21FAEFBE" w14:textId="48536298" w:rsidR="00A35B74" w:rsidRPr="00F4376D" w:rsidRDefault="00A35B74" w:rsidP="00A35B74">
            <w:pPr>
              <w:rPr>
                <w:sz w:val="16"/>
                <w:szCs w:val="16"/>
                <w:lang w:val="en-GB"/>
              </w:rPr>
            </w:pPr>
          </w:p>
        </w:tc>
        <w:tc>
          <w:tcPr>
            <w:tcW w:w="1417" w:type="dxa"/>
          </w:tcPr>
          <w:p w14:paraId="32CC021F" w14:textId="66CD7F4A" w:rsidR="00A35B74" w:rsidRPr="00F4376D" w:rsidRDefault="00A35B74" w:rsidP="00E051EB">
            <w:pPr>
              <w:jc w:val="center"/>
              <w:rPr>
                <w:sz w:val="16"/>
                <w:szCs w:val="16"/>
                <w:lang w:val="en-GB"/>
              </w:rPr>
            </w:pPr>
            <w:r w:rsidRPr="00A35B74">
              <w:rPr>
                <w:sz w:val="16"/>
                <w:szCs w:val="16"/>
                <w:lang w:val="en-GB"/>
              </w:rPr>
              <w:t>105-87-3</w:t>
            </w:r>
          </w:p>
        </w:tc>
        <w:tc>
          <w:tcPr>
            <w:tcW w:w="1472" w:type="dxa"/>
          </w:tcPr>
          <w:p w14:paraId="577A3EA5" w14:textId="174F9327" w:rsidR="00A35B74" w:rsidRPr="00F4376D" w:rsidRDefault="00A35B74" w:rsidP="00E051EB">
            <w:pPr>
              <w:jc w:val="center"/>
              <w:rPr>
                <w:sz w:val="16"/>
                <w:szCs w:val="16"/>
                <w:lang w:val="en-GB"/>
              </w:rPr>
            </w:pPr>
            <w:r w:rsidRPr="00A35B74">
              <w:rPr>
                <w:sz w:val="16"/>
                <w:szCs w:val="16"/>
                <w:lang w:val="en-GB"/>
              </w:rPr>
              <w:t>203-341-5</w:t>
            </w:r>
          </w:p>
        </w:tc>
        <w:tc>
          <w:tcPr>
            <w:tcW w:w="1363" w:type="dxa"/>
          </w:tcPr>
          <w:p w14:paraId="07C2228D" w14:textId="787DB5D2" w:rsidR="00A35B74" w:rsidRDefault="00A35B74" w:rsidP="00E051EB">
            <w:pPr>
              <w:jc w:val="center"/>
              <w:rPr>
                <w:sz w:val="16"/>
                <w:szCs w:val="16"/>
                <w:lang w:val="en-GB"/>
              </w:rPr>
            </w:pPr>
            <w:r>
              <w:rPr>
                <w:sz w:val="16"/>
                <w:szCs w:val="16"/>
                <w:lang w:val="en-GB"/>
              </w:rPr>
              <w:t>0.33-0.66</w:t>
            </w:r>
          </w:p>
        </w:tc>
        <w:tc>
          <w:tcPr>
            <w:tcW w:w="2835" w:type="dxa"/>
          </w:tcPr>
          <w:p w14:paraId="262BB2F5" w14:textId="77777777" w:rsidR="00A35B74" w:rsidRDefault="00A35B74" w:rsidP="00A35B74">
            <w:pPr>
              <w:rPr>
                <w:sz w:val="16"/>
                <w:szCs w:val="16"/>
                <w:lang w:val="fr-BE"/>
              </w:rPr>
            </w:pPr>
            <w:r w:rsidRPr="00A35B74">
              <w:rPr>
                <w:sz w:val="16"/>
                <w:szCs w:val="16"/>
                <w:lang w:val="fr-BE"/>
              </w:rPr>
              <w:t xml:space="preserve">Skin Irrit. 2, H315 </w:t>
            </w:r>
          </w:p>
          <w:p w14:paraId="5E0CA286" w14:textId="62DF28C3" w:rsidR="00A35B74" w:rsidRPr="00A35B74" w:rsidRDefault="00A35B74" w:rsidP="00A35B74">
            <w:pPr>
              <w:rPr>
                <w:sz w:val="16"/>
                <w:szCs w:val="16"/>
                <w:lang w:val="fr-BE"/>
              </w:rPr>
            </w:pPr>
            <w:r w:rsidRPr="00A35B74">
              <w:rPr>
                <w:sz w:val="16"/>
                <w:szCs w:val="16"/>
                <w:lang w:val="fr-BE"/>
              </w:rPr>
              <w:t>Skin Sens. 1, H317</w:t>
            </w:r>
          </w:p>
          <w:p w14:paraId="3DB43033" w14:textId="25C3C812" w:rsidR="00A35B74" w:rsidRPr="00F4376D" w:rsidRDefault="00A35B74" w:rsidP="00A35B74">
            <w:pPr>
              <w:rPr>
                <w:sz w:val="16"/>
                <w:szCs w:val="16"/>
                <w:lang w:val="en-GB"/>
              </w:rPr>
            </w:pPr>
            <w:r w:rsidRPr="00A35B74">
              <w:rPr>
                <w:sz w:val="16"/>
                <w:szCs w:val="16"/>
                <w:lang w:val="en-GB"/>
              </w:rPr>
              <w:t>Aquatic Chronic 3, H412</w:t>
            </w:r>
          </w:p>
        </w:tc>
      </w:tr>
      <w:tr w:rsidR="00A35B74" w:rsidRPr="0089237F" w14:paraId="11262C99" w14:textId="77777777" w:rsidTr="00E051EB">
        <w:trPr>
          <w:trHeight w:val="994"/>
        </w:trPr>
        <w:tc>
          <w:tcPr>
            <w:tcW w:w="2547" w:type="dxa"/>
          </w:tcPr>
          <w:p w14:paraId="35602B03" w14:textId="77777777" w:rsidR="0089237F" w:rsidRPr="0089237F" w:rsidRDefault="0089237F" w:rsidP="0089237F">
            <w:pPr>
              <w:rPr>
                <w:sz w:val="16"/>
                <w:szCs w:val="16"/>
                <w:lang w:val="fr-BE"/>
              </w:rPr>
            </w:pPr>
            <w:r w:rsidRPr="0089237F">
              <w:rPr>
                <w:sz w:val="16"/>
                <w:szCs w:val="16"/>
                <w:lang w:val="fr-BE"/>
              </w:rPr>
              <w:t>Eugenol</w:t>
            </w:r>
          </w:p>
          <w:p w14:paraId="2543F6BB" w14:textId="0B6395C6" w:rsidR="00A35B74" w:rsidRPr="00A35B74" w:rsidRDefault="00A35B74" w:rsidP="0089237F">
            <w:pPr>
              <w:rPr>
                <w:sz w:val="16"/>
                <w:szCs w:val="16"/>
                <w:lang w:val="fr-BE"/>
              </w:rPr>
            </w:pPr>
          </w:p>
        </w:tc>
        <w:tc>
          <w:tcPr>
            <w:tcW w:w="1417" w:type="dxa"/>
          </w:tcPr>
          <w:p w14:paraId="3B5D347B" w14:textId="3B7C0EF8" w:rsidR="00A35B74" w:rsidRPr="0089237F" w:rsidRDefault="0089237F" w:rsidP="00E051EB">
            <w:pPr>
              <w:jc w:val="center"/>
              <w:rPr>
                <w:sz w:val="16"/>
                <w:szCs w:val="16"/>
                <w:lang w:val="fr-BE"/>
              </w:rPr>
            </w:pPr>
            <w:r w:rsidRPr="0089237F">
              <w:rPr>
                <w:sz w:val="16"/>
                <w:szCs w:val="16"/>
                <w:lang w:val="fr-BE"/>
              </w:rPr>
              <w:t>97-53-0</w:t>
            </w:r>
          </w:p>
        </w:tc>
        <w:tc>
          <w:tcPr>
            <w:tcW w:w="1472" w:type="dxa"/>
          </w:tcPr>
          <w:p w14:paraId="01B336A4" w14:textId="4F3C8311" w:rsidR="00A35B74" w:rsidRPr="0089237F" w:rsidRDefault="0089237F" w:rsidP="00E051EB">
            <w:pPr>
              <w:jc w:val="center"/>
              <w:rPr>
                <w:sz w:val="16"/>
                <w:szCs w:val="16"/>
                <w:lang w:val="fr-BE"/>
              </w:rPr>
            </w:pPr>
            <w:r w:rsidRPr="0089237F">
              <w:rPr>
                <w:sz w:val="16"/>
                <w:szCs w:val="16"/>
                <w:lang w:val="fr-BE"/>
              </w:rPr>
              <w:t>202-589-1</w:t>
            </w:r>
          </w:p>
        </w:tc>
        <w:tc>
          <w:tcPr>
            <w:tcW w:w="1363" w:type="dxa"/>
          </w:tcPr>
          <w:p w14:paraId="5343F0E4" w14:textId="201E4D00" w:rsidR="00A35B74" w:rsidRPr="0089237F" w:rsidRDefault="0089237F" w:rsidP="00E051EB">
            <w:pPr>
              <w:jc w:val="center"/>
              <w:rPr>
                <w:sz w:val="16"/>
                <w:szCs w:val="16"/>
                <w:lang w:val="fr-BE"/>
              </w:rPr>
            </w:pPr>
            <w:r>
              <w:rPr>
                <w:sz w:val="16"/>
                <w:szCs w:val="16"/>
                <w:lang w:val="fr-BE"/>
              </w:rPr>
              <w:t>0.28-0.55</w:t>
            </w:r>
          </w:p>
        </w:tc>
        <w:tc>
          <w:tcPr>
            <w:tcW w:w="2835" w:type="dxa"/>
          </w:tcPr>
          <w:p w14:paraId="1E7DA303" w14:textId="77777777" w:rsidR="0089237F" w:rsidRPr="0089237F" w:rsidRDefault="0089237F" w:rsidP="0089237F">
            <w:pPr>
              <w:rPr>
                <w:sz w:val="16"/>
                <w:szCs w:val="16"/>
                <w:lang w:val="fr-BE"/>
              </w:rPr>
            </w:pPr>
            <w:r w:rsidRPr="0089237F">
              <w:rPr>
                <w:sz w:val="16"/>
                <w:szCs w:val="16"/>
                <w:lang w:val="fr-BE"/>
              </w:rPr>
              <w:t>Acute Tox. 4 (par voie orale), H302 Eye Irrit. 2, H319</w:t>
            </w:r>
          </w:p>
          <w:p w14:paraId="707D4753" w14:textId="54E37B6C" w:rsidR="00A35B74" w:rsidRPr="00A35B74" w:rsidRDefault="0089237F" w:rsidP="0089237F">
            <w:pPr>
              <w:rPr>
                <w:sz w:val="16"/>
                <w:szCs w:val="16"/>
                <w:lang w:val="fr-BE"/>
              </w:rPr>
            </w:pPr>
            <w:r w:rsidRPr="0089237F">
              <w:rPr>
                <w:sz w:val="16"/>
                <w:szCs w:val="16"/>
                <w:lang w:val="fr-BE"/>
              </w:rPr>
              <w:t>Skin Sens. 1B, H317</w:t>
            </w:r>
          </w:p>
        </w:tc>
      </w:tr>
      <w:tr w:rsidR="0089237F" w:rsidRPr="0089237F" w14:paraId="21DCC336" w14:textId="77777777" w:rsidTr="00E051EB">
        <w:trPr>
          <w:trHeight w:val="994"/>
        </w:trPr>
        <w:tc>
          <w:tcPr>
            <w:tcW w:w="2547" w:type="dxa"/>
          </w:tcPr>
          <w:p w14:paraId="04D5C9D6" w14:textId="77777777" w:rsidR="0089237F" w:rsidRPr="0089237F" w:rsidRDefault="0089237F" w:rsidP="0089237F">
            <w:pPr>
              <w:rPr>
                <w:sz w:val="16"/>
                <w:szCs w:val="16"/>
                <w:lang w:val="fr-BE"/>
              </w:rPr>
            </w:pPr>
            <w:r w:rsidRPr="0089237F">
              <w:rPr>
                <w:sz w:val="16"/>
                <w:szCs w:val="16"/>
                <w:lang w:val="fr-BE"/>
              </w:rPr>
              <w:t>Cinnamic aldehyde</w:t>
            </w:r>
          </w:p>
          <w:p w14:paraId="1209DC52" w14:textId="1DE21E55" w:rsidR="0089237F" w:rsidRPr="0089237F" w:rsidRDefault="0089237F" w:rsidP="0089237F">
            <w:pPr>
              <w:rPr>
                <w:sz w:val="16"/>
                <w:szCs w:val="16"/>
                <w:lang w:val="fr-BE"/>
              </w:rPr>
            </w:pPr>
          </w:p>
        </w:tc>
        <w:tc>
          <w:tcPr>
            <w:tcW w:w="1417" w:type="dxa"/>
          </w:tcPr>
          <w:p w14:paraId="1F5603DE" w14:textId="3D9D6611" w:rsidR="0089237F" w:rsidRPr="0089237F" w:rsidRDefault="0089237F" w:rsidP="00E051EB">
            <w:pPr>
              <w:jc w:val="center"/>
              <w:rPr>
                <w:sz w:val="16"/>
                <w:szCs w:val="16"/>
                <w:lang w:val="fr-BE"/>
              </w:rPr>
            </w:pPr>
            <w:r w:rsidRPr="0089237F">
              <w:rPr>
                <w:sz w:val="16"/>
                <w:szCs w:val="16"/>
                <w:lang w:val="fr-BE"/>
              </w:rPr>
              <w:t>104-55-2</w:t>
            </w:r>
          </w:p>
        </w:tc>
        <w:tc>
          <w:tcPr>
            <w:tcW w:w="1472" w:type="dxa"/>
          </w:tcPr>
          <w:p w14:paraId="41DF1977" w14:textId="089BA920" w:rsidR="0089237F" w:rsidRPr="0089237F" w:rsidRDefault="0089237F" w:rsidP="00E051EB">
            <w:pPr>
              <w:jc w:val="center"/>
              <w:rPr>
                <w:sz w:val="16"/>
                <w:szCs w:val="16"/>
                <w:lang w:val="fr-BE"/>
              </w:rPr>
            </w:pPr>
            <w:r w:rsidRPr="0089237F">
              <w:rPr>
                <w:sz w:val="16"/>
                <w:szCs w:val="16"/>
                <w:lang w:val="fr-BE"/>
              </w:rPr>
              <w:t>203-213-9</w:t>
            </w:r>
          </w:p>
        </w:tc>
        <w:tc>
          <w:tcPr>
            <w:tcW w:w="1363" w:type="dxa"/>
          </w:tcPr>
          <w:p w14:paraId="26E0BE74" w14:textId="20DFF1F7" w:rsidR="0089237F" w:rsidRDefault="0089237F" w:rsidP="00E051EB">
            <w:pPr>
              <w:jc w:val="center"/>
              <w:rPr>
                <w:sz w:val="16"/>
                <w:szCs w:val="16"/>
                <w:lang w:val="fr-BE"/>
              </w:rPr>
            </w:pPr>
            <w:r>
              <w:rPr>
                <w:sz w:val="16"/>
                <w:szCs w:val="16"/>
                <w:lang w:val="fr-BE"/>
              </w:rPr>
              <w:t>0.28-0.55</w:t>
            </w:r>
          </w:p>
        </w:tc>
        <w:tc>
          <w:tcPr>
            <w:tcW w:w="2835" w:type="dxa"/>
          </w:tcPr>
          <w:p w14:paraId="225D6DE7" w14:textId="77777777" w:rsidR="0089237F" w:rsidRDefault="0089237F" w:rsidP="0089237F">
            <w:pPr>
              <w:rPr>
                <w:sz w:val="16"/>
                <w:szCs w:val="16"/>
                <w:lang w:val="fr-BE"/>
              </w:rPr>
            </w:pPr>
            <w:r w:rsidRPr="0089237F">
              <w:rPr>
                <w:sz w:val="16"/>
                <w:szCs w:val="16"/>
                <w:lang w:val="fr-BE"/>
              </w:rPr>
              <w:t xml:space="preserve">Acute Tox. 4 (par voie cutanée), H312 </w:t>
            </w:r>
          </w:p>
          <w:p w14:paraId="0E60EB02" w14:textId="61FF8350" w:rsidR="0089237F" w:rsidRPr="0089237F" w:rsidRDefault="0089237F" w:rsidP="0089237F">
            <w:pPr>
              <w:rPr>
                <w:sz w:val="16"/>
                <w:szCs w:val="16"/>
                <w:lang w:val="fr-BE"/>
              </w:rPr>
            </w:pPr>
            <w:r w:rsidRPr="0089237F">
              <w:rPr>
                <w:sz w:val="16"/>
                <w:szCs w:val="16"/>
                <w:lang w:val="fr-BE"/>
              </w:rPr>
              <w:t>Skin Irrit. 2, H315</w:t>
            </w:r>
          </w:p>
          <w:p w14:paraId="4DAC623F" w14:textId="77777777" w:rsidR="0089237F" w:rsidRDefault="0089237F" w:rsidP="0089237F">
            <w:pPr>
              <w:rPr>
                <w:sz w:val="16"/>
                <w:szCs w:val="16"/>
                <w:lang w:val="fr-BE"/>
              </w:rPr>
            </w:pPr>
            <w:r w:rsidRPr="0089237F">
              <w:rPr>
                <w:sz w:val="16"/>
                <w:szCs w:val="16"/>
                <w:lang w:val="fr-BE"/>
              </w:rPr>
              <w:t xml:space="preserve">Eye Irrit. 2, H319 </w:t>
            </w:r>
          </w:p>
          <w:p w14:paraId="37246187" w14:textId="754E0896" w:rsidR="0089237F" w:rsidRPr="0089237F" w:rsidRDefault="0089237F" w:rsidP="0089237F">
            <w:pPr>
              <w:rPr>
                <w:sz w:val="16"/>
                <w:szCs w:val="16"/>
                <w:lang w:val="fr-BE"/>
              </w:rPr>
            </w:pPr>
            <w:r w:rsidRPr="0089237F">
              <w:rPr>
                <w:sz w:val="16"/>
                <w:szCs w:val="16"/>
                <w:lang w:val="fr-BE"/>
              </w:rPr>
              <w:t>Skin Sens. 1A, H317</w:t>
            </w:r>
          </w:p>
          <w:p w14:paraId="1E35D929" w14:textId="77777777" w:rsidR="0089237F" w:rsidRDefault="0089237F" w:rsidP="0089237F">
            <w:pPr>
              <w:rPr>
                <w:sz w:val="16"/>
                <w:szCs w:val="16"/>
                <w:lang w:val="fr-BE"/>
              </w:rPr>
            </w:pPr>
            <w:r w:rsidRPr="0089237F">
              <w:rPr>
                <w:sz w:val="16"/>
                <w:szCs w:val="16"/>
                <w:lang w:val="fr-BE"/>
              </w:rPr>
              <w:t>Aquatic Chronic 3, H412</w:t>
            </w:r>
          </w:p>
          <w:p w14:paraId="16F721EA" w14:textId="09BE3B8F" w:rsidR="0089237F" w:rsidRPr="0089237F" w:rsidRDefault="0089237F" w:rsidP="0089237F">
            <w:pPr>
              <w:rPr>
                <w:sz w:val="16"/>
                <w:szCs w:val="16"/>
                <w:lang w:val="fr-BE"/>
              </w:rPr>
            </w:pPr>
          </w:p>
        </w:tc>
      </w:tr>
      <w:tr w:rsidR="0089237F" w:rsidRPr="0089237F" w14:paraId="08CDE0B5" w14:textId="77777777" w:rsidTr="00E051EB">
        <w:trPr>
          <w:trHeight w:val="994"/>
        </w:trPr>
        <w:tc>
          <w:tcPr>
            <w:tcW w:w="2547" w:type="dxa"/>
          </w:tcPr>
          <w:p w14:paraId="043C8615" w14:textId="77777777" w:rsidR="0089237F" w:rsidRPr="0089237F" w:rsidRDefault="0089237F" w:rsidP="0089237F">
            <w:pPr>
              <w:rPr>
                <w:sz w:val="16"/>
                <w:szCs w:val="16"/>
                <w:lang w:val="fr-BE"/>
              </w:rPr>
            </w:pPr>
            <w:r w:rsidRPr="0089237F">
              <w:rPr>
                <w:sz w:val="16"/>
                <w:szCs w:val="16"/>
                <w:lang w:val="fr-BE"/>
              </w:rPr>
              <w:t>Neryl acetate</w:t>
            </w:r>
          </w:p>
          <w:p w14:paraId="5705831B" w14:textId="50DAD6C5" w:rsidR="0089237F" w:rsidRPr="0089237F" w:rsidRDefault="0089237F" w:rsidP="0089237F">
            <w:pPr>
              <w:rPr>
                <w:sz w:val="16"/>
                <w:szCs w:val="16"/>
                <w:lang w:val="fr-BE"/>
              </w:rPr>
            </w:pPr>
          </w:p>
        </w:tc>
        <w:tc>
          <w:tcPr>
            <w:tcW w:w="1417" w:type="dxa"/>
          </w:tcPr>
          <w:p w14:paraId="098384AB" w14:textId="1BB1353E" w:rsidR="0089237F" w:rsidRPr="0089237F" w:rsidRDefault="0089237F" w:rsidP="00E051EB">
            <w:pPr>
              <w:jc w:val="center"/>
              <w:rPr>
                <w:sz w:val="16"/>
                <w:szCs w:val="16"/>
                <w:lang w:val="fr-BE"/>
              </w:rPr>
            </w:pPr>
            <w:r w:rsidRPr="0089237F">
              <w:rPr>
                <w:sz w:val="16"/>
                <w:szCs w:val="16"/>
                <w:lang w:val="fr-BE"/>
              </w:rPr>
              <w:t>141-12-8</w:t>
            </w:r>
          </w:p>
        </w:tc>
        <w:tc>
          <w:tcPr>
            <w:tcW w:w="1472" w:type="dxa"/>
          </w:tcPr>
          <w:p w14:paraId="15855024" w14:textId="0EEA2292" w:rsidR="0089237F" w:rsidRPr="0089237F" w:rsidRDefault="0089237F" w:rsidP="00E051EB">
            <w:pPr>
              <w:jc w:val="center"/>
              <w:rPr>
                <w:sz w:val="16"/>
                <w:szCs w:val="16"/>
                <w:lang w:val="fr-BE"/>
              </w:rPr>
            </w:pPr>
            <w:r w:rsidRPr="0089237F">
              <w:rPr>
                <w:sz w:val="16"/>
                <w:szCs w:val="16"/>
                <w:lang w:val="fr-BE"/>
              </w:rPr>
              <w:t>205-459-2</w:t>
            </w:r>
          </w:p>
        </w:tc>
        <w:tc>
          <w:tcPr>
            <w:tcW w:w="1363" w:type="dxa"/>
          </w:tcPr>
          <w:p w14:paraId="36603B83" w14:textId="539789E9" w:rsidR="0089237F" w:rsidRDefault="0089237F" w:rsidP="00E051EB">
            <w:pPr>
              <w:jc w:val="center"/>
              <w:rPr>
                <w:sz w:val="16"/>
                <w:szCs w:val="16"/>
                <w:lang w:val="fr-BE"/>
              </w:rPr>
            </w:pPr>
            <w:r>
              <w:rPr>
                <w:sz w:val="16"/>
                <w:szCs w:val="16"/>
                <w:lang w:val="fr-BE"/>
              </w:rPr>
              <w:t>0.15-0.29</w:t>
            </w:r>
          </w:p>
        </w:tc>
        <w:tc>
          <w:tcPr>
            <w:tcW w:w="2835" w:type="dxa"/>
          </w:tcPr>
          <w:p w14:paraId="24D7E08A" w14:textId="4D7B2A98" w:rsidR="0089237F" w:rsidRPr="0089237F" w:rsidRDefault="0089237F" w:rsidP="0089237F">
            <w:pPr>
              <w:rPr>
                <w:sz w:val="16"/>
                <w:szCs w:val="16"/>
                <w:lang w:val="fr-BE"/>
              </w:rPr>
            </w:pPr>
            <w:r w:rsidRPr="0089237F">
              <w:rPr>
                <w:sz w:val="16"/>
                <w:szCs w:val="16"/>
                <w:lang w:val="fr-BE"/>
              </w:rPr>
              <w:t>Skin Sens. 1B, H317</w:t>
            </w:r>
          </w:p>
        </w:tc>
      </w:tr>
      <w:tr w:rsidR="0089237F" w:rsidRPr="0089237F" w14:paraId="7C00FF6E" w14:textId="77777777" w:rsidTr="00E051EB">
        <w:trPr>
          <w:trHeight w:val="994"/>
        </w:trPr>
        <w:tc>
          <w:tcPr>
            <w:tcW w:w="2547" w:type="dxa"/>
          </w:tcPr>
          <w:p w14:paraId="0A1C0AB3" w14:textId="77777777" w:rsidR="0089237F" w:rsidRPr="0089237F" w:rsidRDefault="0089237F" w:rsidP="0089237F">
            <w:pPr>
              <w:rPr>
                <w:sz w:val="16"/>
                <w:szCs w:val="16"/>
                <w:lang w:val="fr-BE"/>
              </w:rPr>
            </w:pPr>
            <w:r w:rsidRPr="0089237F">
              <w:rPr>
                <w:sz w:val="16"/>
                <w:szCs w:val="16"/>
                <w:lang w:val="fr-BE"/>
              </w:rPr>
              <w:t>(R)-p-mentha-1,8-diène; d-limonène substance possédant une/des valeurs limites</w:t>
            </w:r>
          </w:p>
          <w:p w14:paraId="70D33CE2" w14:textId="77777777" w:rsidR="0089237F" w:rsidRPr="0089237F" w:rsidRDefault="0089237F" w:rsidP="0089237F">
            <w:pPr>
              <w:rPr>
                <w:sz w:val="16"/>
                <w:szCs w:val="16"/>
                <w:lang w:val="fr-BE"/>
              </w:rPr>
            </w:pPr>
            <w:r w:rsidRPr="0089237F">
              <w:rPr>
                <w:sz w:val="16"/>
                <w:szCs w:val="16"/>
                <w:lang w:val="fr-BE"/>
              </w:rPr>
              <w:t>d’exposition professionnelle nationales (DE, ES, FI, SI, NO, CH)</w:t>
            </w:r>
          </w:p>
          <w:p w14:paraId="13440F3B" w14:textId="144471D8" w:rsidR="0089237F" w:rsidRPr="0089237F" w:rsidRDefault="0089237F" w:rsidP="0089237F">
            <w:pPr>
              <w:rPr>
                <w:sz w:val="16"/>
                <w:szCs w:val="16"/>
                <w:lang w:val="fr-BE"/>
              </w:rPr>
            </w:pPr>
          </w:p>
        </w:tc>
        <w:tc>
          <w:tcPr>
            <w:tcW w:w="1417" w:type="dxa"/>
          </w:tcPr>
          <w:p w14:paraId="3508FC30" w14:textId="6A6B0C67" w:rsidR="0089237F" w:rsidRPr="0089237F" w:rsidRDefault="0089237F" w:rsidP="00E051EB">
            <w:pPr>
              <w:jc w:val="center"/>
              <w:rPr>
                <w:sz w:val="16"/>
                <w:szCs w:val="16"/>
                <w:lang w:val="fr-BE"/>
              </w:rPr>
            </w:pPr>
            <w:r w:rsidRPr="0089237F">
              <w:rPr>
                <w:sz w:val="16"/>
                <w:szCs w:val="16"/>
                <w:lang w:val="fr-BE"/>
              </w:rPr>
              <w:t>5989-27-5</w:t>
            </w:r>
          </w:p>
        </w:tc>
        <w:tc>
          <w:tcPr>
            <w:tcW w:w="1472" w:type="dxa"/>
          </w:tcPr>
          <w:p w14:paraId="34BF884B" w14:textId="74264C8D" w:rsidR="0089237F" w:rsidRPr="0089237F" w:rsidRDefault="0089237F" w:rsidP="00E051EB">
            <w:pPr>
              <w:jc w:val="center"/>
              <w:rPr>
                <w:sz w:val="16"/>
                <w:szCs w:val="16"/>
                <w:lang w:val="fr-BE"/>
              </w:rPr>
            </w:pPr>
            <w:r w:rsidRPr="0089237F">
              <w:rPr>
                <w:sz w:val="16"/>
                <w:szCs w:val="16"/>
                <w:lang w:val="fr-BE"/>
              </w:rPr>
              <w:t>205-341-0</w:t>
            </w:r>
          </w:p>
        </w:tc>
        <w:tc>
          <w:tcPr>
            <w:tcW w:w="1363" w:type="dxa"/>
          </w:tcPr>
          <w:p w14:paraId="32DC6A55" w14:textId="32309DD7" w:rsidR="0089237F" w:rsidRDefault="0089237F" w:rsidP="00E051EB">
            <w:pPr>
              <w:jc w:val="center"/>
              <w:rPr>
                <w:sz w:val="16"/>
                <w:szCs w:val="16"/>
                <w:lang w:val="fr-BE"/>
              </w:rPr>
            </w:pPr>
            <w:r>
              <w:rPr>
                <w:sz w:val="16"/>
                <w:szCs w:val="16"/>
                <w:lang w:val="fr-BE"/>
              </w:rPr>
              <w:t>0.09-0.18</w:t>
            </w:r>
          </w:p>
        </w:tc>
        <w:tc>
          <w:tcPr>
            <w:tcW w:w="2835" w:type="dxa"/>
          </w:tcPr>
          <w:p w14:paraId="4559AD14" w14:textId="77777777" w:rsidR="0089237F" w:rsidRDefault="0089237F" w:rsidP="0089237F">
            <w:pPr>
              <w:rPr>
                <w:sz w:val="16"/>
                <w:szCs w:val="16"/>
                <w:lang w:val="fr-BE"/>
              </w:rPr>
            </w:pPr>
            <w:r w:rsidRPr="0089237F">
              <w:rPr>
                <w:sz w:val="16"/>
                <w:szCs w:val="16"/>
                <w:lang w:val="fr-BE"/>
              </w:rPr>
              <w:t xml:space="preserve">Flam. Liq. 3, H226 </w:t>
            </w:r>
          </w:p>
          <w:p w14:paraId="048F4E78" w14:textId="77777777" w:rsidR="0089237F" w:rsidRDefault="0089237F" w:rsidP="0089237F">
            <w:pPr>
              <w:rPr>
                <w:sz w:val="16"/>
                <w:szCs w:val="16"/>
                <w:lang w:val="fr-BE"/>
              </w:rPr>
            </w:pPr>
            <w:r w:rsidRPr="0089237F">
              <w:rPr>
                <w:sz w:val="16"/>
                <w:szCs w:val="16"/>
                <w:lang w:val="fr-BE"/>
              </w:rPr>
              <w:t xml:space="preserve">Skin Irrit. 2, H315 </w:t>
            </w:r>
          </w:p>
          <w:p w14:paraId="1512E32E" w14:textId="77777777" w:rsidR="0089237F" w:rsidRDefault="0089237F" w:rsidP="0089237F">
            <w:pPr>
              <w:rPr>
                <w:sz w:val="16"/>
                <w:szCs w:val="16"/>
                <w:lang w:val="fr-BE"/>
              </w:rPr>
            </w:pPr>
            <w:r w:rsidRPr="0089237F">
              <w:rPr>
                <w:sz w:val="16"/>
                <w:szCs w:val="16"/>
                <w:lang w:val="fr-BE"/>
              </w:rPr>
              <w:t xml:space="preserve">Skin Sens. 1B, H317 </w:t>
            </w:r>
          </w:p>
          <w:p w14:paraId="7CED8C44" w14:textId="08C1FCFB" w:rsidR="0089237F" w:rsidRPr="0089237F" w:rsidRDefault="0089237F" w:rsidP="0089237F">
            <w:pPr>
              <w:rPr>
                <w:sz w:val="16"/>
                <w:szCs w:val="16"/>
                <w:lang w:val="fr-BE"/>
              </w:rPr>
            </w:pPr>
            <w:r w:rsidRPr="0089237F">
              <w:rPr>
                <w:sz w:val="16"/>
                <w:szCs w:val="16"/>
                <w:lang w:val="fr-BE"/>
              </w:rPr>
              <w:t>Asp. Tox. 1, H304</w:t>
            </w:r>
          </w:p>
          <w:p w14:paraId="37918F0E" w14:textId="77777777" w:rsidR="0089237F" w:rsidRDefault="0089237F" w:rsidP="0089237F">
            <w:pPr>
              <w:rPr>
                <w:sz w:val="16"/>
                <w:szCs w:val="16"/>
                <w:lang w:val="en-US"/>
              </w:rPr>
            </w:pPr>
            <w:r w:rsidRPr="0089237F">
              <w:rPr>
                <w:sz w:val="16"/>
                <w:szCs w:val="16"/>
                <w:lang w:val="en-US"/>
              </w:rPr>
              <w:t xml:space="preserve">Aquatic Acute 1, H400 </w:t>
            </w:r>
          </w:p>
          <w:p w14:paraId="6DCBA4C5" w14:textId="77777777" w:rsidR="0089237F" w:rsidRDefault="0089237F" w:rsidP="0089237F">
            <w:pPr>
              <w:rPr>
                <w:sz w:val="16"/>
                <w:szCs w:val="16"/>
                <w:lang w:val="en-US"/>
              </w:rPr>
            </w:pPr>
            <w:r w:rsidRPr="0089237F">
              <w:rPr>
                <w:sz w:val="16"/>
                <w:szCs w:val="16"/>
                <w:lang w:val="en-US"/>
              </w:rPr>
              <w:t>Aquatic Chronic 3, H412</w:t>
            </w:r>
          </w:p>
          <w:p w14:paraId="4CE8047D" w14:textId="10A225D1" w:rsidR="0089237F" w:rsidRPr="0089237F" w:rsidRDefault="0089237F" w:rsidP="0089237F">
            <w:pPr>
              <w:rPr>
                <w:sz w:val="16"/>
                <w:szCs w:val="16"/>
                <w:lang w:val="en-US"/>
              </w:rPr>
            </w:pPr>
          </w:p>
        </w:tc>
      </w:tr>
      <w:tr w:rsidR="0089237F" w:rsidRPr="0089237F" w14:paraId="7C0A6567" w14:textId="77777777" w:rsidTr="00E051EB">
        <w:trPr>
          <w:trHeight w:val="994"/>
        </w:trPr>
        <w:tc>
          <w:tcPr>
            <w:tcW w:w="2547" w:type="dxa"/>
          </w:tcPr>
          <w:p w14:paraId="40BE3A86" w14:textId="77777777" w:rsidR="0089237F" w:rsidRPr="0089237F" w:rsidRDefault="0089237F" w:rsidP="0089237F">
            <w:pPr>
              <w:rPr>
                <w:sz w:val="16"/>
                <w:szCs w:val="16"/>
                <w:lang w:val="fr-BE"/>
              </w:rPr>
            </w:pPr>
            <w:r w:rsidRPr="0089237F">
              <w:rPr>
                <w:sz w:val="16"/>
                <w:szCs w:val="16"/>
                <w:lang w:val="fr-BE"/>
              </w:rPr>
              <w:lastRenderedPageBreak/>
              <w:t>Hexyl cinnamic aldehyde</w:t>
            </w:r>
          </w:p>
          <w:p w14:paraId="01FD1CC8" w14:textId="153AEEFB" w:rsidR="0089237F" w:rsidRPr="0089237F" w:rsidRDefault="0089237F" w:rsidP="0089237F">
            <w:pPr>
              <w:rPr>
                <w:sz w:val="16"/>
                <w:szCs w:val="16"/>
                <w:lang w:val="en-US"/>
              </w:rPr>
            </w:pPr>
          </w:p>
        </w:tc>
        <w:tc>
          <w:tcPr>
            <w:tcW w:w="1417" w:type="dxa"/>
          </w:tcPr>
          <w:p w14:paraId="6645E46B" w14:textId="2DD2829F" w:rsidR="0089237F" w:rsidRPr="0089237F" w:rsidRDefault="0089237F" w:rsidP="00E051EB">
            <w:pPr>
              <w:jc w:val="center"/>
              <w:rPr>
                <w:sz w:val="16"/>
                <w:szCs w:val="16"/>
                <w:lang w:val="en-US"/>
              </w:rPr>
            </w:pPr>
            <w:r w:rsidRPr="0089237F">
              <w:rPr>
                <w:sz w:val="16"/>
                <w:szCs w:val="16"/>
                <w:lang w:val="en-US"/>
              </w:rPr>
              <w:t>101-86-0</w:t>
            </w:r>
          </w:p>
        </w:tc>
        <w:tc>
          <w:tcPr>
            <w:tcW w:w="1472" w:type="dxa"/>
          </w:tcPr>
          <w:p w14:paraId="2258CCD2" w14:textId="5F068B82" w:rsidR="0089237F" w:rsidRPr="0089237F" w:rsidRDefault="0089237F" w:rsidP="00E051EB">
            <w:pPr>
              <w:jc w:val="center"/>
              <w:rPr>
                <w:sz w:val="16"/>
                <w:szCs w:val="16"/>
                <w:lang w:val="en-US"/>
              </w:rPr>
            </w:pPr>
            <w:r w:rsidRPr="0089237F">
              <w:rPr>
                <w:sz w:val="16"/>
                <w:szCs w:val="16"/>
                <w:lang w:val="en-US"/>
              </w:rPr>
              <w:t>202-983-3</w:t>
            </w:r>
          </w:p>
        </w:tc>
        <w:tc>
          <w:tcPr>
            <w:tcW w:w="1363" w:type="dxa"/>
          </w:tcPr>
          <w:p w14:paraId="43B646A4" w14:textId="73341EB3" w:rsidR="0089237F" w:rsidRPr="0089237F" w:rsidRDefault="0089237F" w:rsidP="00E051EB">
            <w:pPr>
              <w:jc w:val="center"/>
              <w:rPr>
                <w:sz w:val="16"/>
                <w:szCs w:val="16"/>
                <w:lang w:val="en-US"/>
              </w:rPr>
            </w:pPr>
            <w:r>
              <w:rPr>
                <w:sz w:val="16"/>
                <w:szCs w:val="16"/>
                <w:lang w:val="en-US"/>
              </w:rPr>
              <w:t>0.07-0.14</w:t>
            </w:r>
          </w:p>
        </w:tc>
        <w:tc>
          <w:tcPr>
            <w:tcW w:w="2835" w:type="dxa"/>
          </w:tcPr>
          <w:p w14:paraId="5DAB742C" w14:textId="77777777" w:rsidR="0089237F" w:rsidRDefault="0089237F" w:rsidP="0089237F">
            <w:pPr>
              <w:rPr>
                <w:sz w:val="16"/>
                <w:szCs w:val="16"/>
                <w:lang w:val="en-US"/>
              </w:rPr>
            </w:pPr>
            <w:r w:rsidRPr="0089237F">
              <w:rPr>
                <w:sz w:val="16"/>
                <w:szCs w:val="16"/>
                <w:lang w:val="en-US"/>
              </w:rPr>
              <w:t xml:space="preserve">Skin Sens. 1, H317 </w:t>
            </w:r>
          </w:p>
          <w:p w14:paraId="0110A825" w14:textId="77777777" w:rsidR="0089237F" w:rsidRDefault="0089237F" w:rsidP="0089237F">
            <w:pPr>
              <w:rPr>
                <w:sz w:val="16"/>
                <w:szCs w:val="16"/>
                <w:lang w:val="en-US"/>
              </w:rPr>
            </w:pPr>
            <w:r w:rsidRPr="0089237F">
              <w:rPr>
                <w:sz w:val="16"/>
                <w:szCs w:val="16"/>
                <w:lang w:val="en-US"/>
              </w:rPr>
              <w:t>Aquatic Chronic 2, H411</w:t>
            </w:r>
          </w:p>
          <w:p w14:paraId="42C0DDD1" w14:textId="1A377C62" w:rsidR="0089237F" w:rsidRPr="0089237F" w:rsidRDefault="0089237F" w:rsidP="0089237F">
            <w:pPr>
              <w:rPr>
                <w:sz w:val="16"/>
                <w:szCs w:val="16"/>
                <w:lang w:val="en-US"/>
              </w:rPr>
            </w:pP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174047F" w:rsidR="002D02EE" w:rsidRDefault="006D1E85" w:rsidP="00B520DF">
            <w:pPr>
              <w:rPr>
                <w:sz w:val="16"/>
                <w:szCs w:val="16"/>
              </w:rPr>
            </w:pPr>
            <w:r>
              <w:rPr>
                <w:sz w:val="16"/>
                <w:szCs w:val="16"/>
              </w:rPr>
              <w:t>-</w:t>
            </w:r>
          </w:p>
        </w:tc>
        <w:tc>
          <w:tcPr>
            <w:tcW w:w="5239" w:type="dxa"/>
          </w:tcPr>
          <w:p w14:paraId="244AEA93" w14:textId="7F5B034A" w:rsidR="002D02EE" w:rsidRDefault="002D02EE" w:rsidP="00B520DF">
            <w:pPr>
              <w:rPr>
                <w:sz w:val="16"/>
                <w:szCs w:val="16"/>
              </w:rPr>
            </w:pP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lastRenderedPageBreak/>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lastRenderedPageBreak/>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0D1248B2" w:rsidR="00615C75" w:rsidRPr="00123E65" w:rsidRDefault="00615C75" w:rsidP="00B520DF">
            <w:pPr>
              <w:rPr>
                <w:sz w:val="16"/>
                <w:szCs w:val="16"/>
              </w:rPr>
            </w:pPr>
            <w:r>
              <w:rPr>
                <w:sz w:val="16"/>
                <w:szCs w:val="16"/>
              </w:rPr>
              <w:t xml:space="preserve">: </w:t>
            </w:r>
            <w:r w:rsidR="00364A68" w:rsidRPr="00364A68">
              <w:rPr>
                <w:sz w:val="16"/>
                <w:szCs w:val="16"/>
                <w:lang w:val="fr-BE"/>
              </w:rPr>
              <w:t>Peut provoquer une allergie cutanée.</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773DD166" w:rsidR="00A53721" w:rsidRDefault="00A53721" w:rsidP="00B520DF">
            <w:pPr>
              <w:rPr>
                <w:sz w:val="16"/>
                <w:szCs w:val="16"/>
              </w:rPr>
            </w:pPr>
            <w:r>
              <w:rPr>
                <w:sz w:val="16"/>
                <w:szCs w:val="16"/>
              </w:rPr>
              <w:t xml:space="preserve">: </w:t>
            </w:r>
            <w:r w:rsidR="00364A6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0ACE9237" w:rsidR="00A53721" w:rsidRDefault="00A53721" w:rsidP="00B520DF">
            <w:pPr>
              <w:rPr>
                <w:sz w:val="16"/>
                <w:szCs w:val="16"/>
              </w:rPr>
            </w:pPr>
            <w:r w:rsidRPr="00A53721">
              <w:rPr>
                <w:sz w:val="16"/>
                <w:szCs w:val="16"/>
              </w:rPr>
              <w:t xml:space="preserve">: </w:t>
            </w:r>
            <w:r w:rsidR="006D1E85">
              <w:rPr>
                <w:sz w:val="16"/>
                <w:szCs w:val="16"/>
              </w:rPr>
              <w:t>No</w:t>
            </w:r>
            <w:r w:rsidR="00364A68">
              <w:rPr>
                <w:sz w:val="16"/>
                <w:szCs w:val="16"/>
              </w:rPr>
              <w:t>n classé</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13B6CDE" w:rsidR="00E5577D" w:rsidRPr="00E5577D" w:rsidRDefault="006D1E85" w:rsidP="00E5577D">
      <w:pPr>
        <w:ind w:left="-567"/>
        <w:rPr>
          <w:sz w:val="16"/>
          <w:szCs w:val="16"/>
        </w:rPr>
      </w:pPr>
      <w:r w:rsidRPr="006D1E85">
        <w:rPr>
          <w:sz w:val="16"/>
          <w:szCs w:val="16"/>
          <w:lang w:val="fr-BE"/>
        </w:rPr>
        <w:t>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4585DC51" w:rsidR="00AE2DF0" w:rsidRPr="00EE02F2" w:rsidRDefault="006556F2" w:rsidP="00EE02F2">
      <w:pPr>
        <w:ind w:left="-567"/>
        <w:rPr>
          <w:sz w:val="16"/>
          <w:szCs w:val="16"/>
        </w:rPr>
      </w:pPr>
      <w:r>
        <w:rPr>
          <w:sz w:val="16"/>
          <w:szCs w:val="16"/>
        </w:rPr>
        <w:t xml:space="preserve">WGK : </w:t>
      </w:r>
      <w:r w:rsidR="00364A68">
        <w:rPr>
          <w:sz w:val="16"/>
          <w:szCs w:val="16"/>
        </w:rPr>
        <w:t>Néant</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39EA5355" w:rsidR="00EE02F2" w:rsidRPr="002B2844" w:rsidRDefault="00EE02F2" w:rsidP="002B2844">
            <w:pPr>
              <w:jc w:val="center"/>
              <w:rPr>
                <w:b/>
                <w:bCs/>
                <w:sz w:val="16"/>
                <w:szCs w:val="16"/>
              </w:rPr>
            </w:pPr>
          </w:p>
        </w:tc>
        <w:tc>
          <w:tcPr>
            <w:tcW w:w="1984" w:type="dxa"/>
          </w:tcPr>
          <w:p w14:paraId="27F55618" w14:textId="4445841E" w:rsidR="00EE02F2" w:rsidRPr="002B2844" w:rsidRDefault="00EE02F2" w:rsidP="002B2844">
            <w:pPr>
              <w:jc w:val="center"/>
              <w:rPr>
                <w:b/>
                <w:bCs/>
                <w:sz w:val="16"/>
                <w:szCs w:val="16"/>
              </w:rPr>
            </w:pPr>
          </w:p>
        </w:tc>
        <w:tc>
          <w:tcPr>
            <w:tcW w:w="1843" w:type="dxa"/>
          </w:tcPr>
          <w:p w14:paraId="09F4AC5E" w14:textId="77BDB7EA"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41B6F536" w:rsidR="002B2844" w:rsidRDefault="002B2844" w:rsidP="002B2844">
            <w:pPr>
              <w:jc w:val="center"/>
              <w:rPr>
                <w:sz w:val="16"/>
                <w:szCs w:val="16"/>
              </w:rPr>
            </w:pPr>
          </w:p>
        </w:tc>
        <w:tc>
          <w:tcPr>
            <w:tcW w:w="1984" w:type="dxa"/>
          </w:tcPr>
          <w:p w14:paraId="122EB477" w14:textId="23A9BCA6" w:rsidR="002B2844" w:rsidRDefault="002B2844" w:rsidP="002B2844">
            <w:pPr>
              <w:jc w:val="center"/>
              <w:rPr>
                <w:sz w:val="16"/>
                <w:szCs w:val="16"/>
              </w:rPr>
            </w:pPr>
          </w:p>
        </w:tc>
        <w:tc>
          <w:tcPr>
            <w:tcW w:w="1843" w:type="dxa"/>
          </w:tcPr>
          <w:p w14:paraId="24CDE823" w14:textId="6D8BB4F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7EAD747E" w:rsidR="002B2844" w:rsidRDefault="002B2844" w:rsidP="00AE2DF0">
            <w:pPr>
              <w:jc w:val="center"/>
              <w:rPr>
                <w:sz w:val="16"/>
                <w:szCs w:val="16"/>
              </w:rPr>
            </w:pPr>
          </w:p>
        </w:tc>
        <w:tc>
          <w:tcPr>
            <w:tcW w:w="1984" w:type="dxa"/>
          </w:tcPr>
          <w:p w14:paraId="543B1571" w14:textId="028335A4" w:rsidR="002B2844" w:rsidRDefault="002B2844" w:rsidP="00AE2DF0">
            <w:pPr>
              <w:jc w:val="center"/>
              <w:rPr>
                <w:sz w:val="16"/>
                <w:szCs w:val="16"/>
              </w:rPr>
            </w:pPr>
          </w:p>
        </w:tc>
        <w:tc>
          <w:tcPr>
            <w:tcW w:w="1843" w:type="dxa"/>
          </w:tcPr>
          <w:p w14:paraId="79B2835D" w14:textId="22E9E858"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540A873F" w:rsidR="00AE2DF0" w:rsidRDefault="00AE2DF0" w:rsidP="00AE2DF0">
            <w:pPr>
              <w:jc w:val="center"/>
              <w:rPr>
                <w:sz w:val="16"/>
                <w:szCs w:val="16"/>
              </w:rPr>
            </w:pPr>
          </w:p>
        </w:tc>
        <w:tc>
          <w:tcPr>
            <w:tcW w:w="1984" w:type="dxa"/>
          </w:tcPr>
          <w:p w14:paraId="2FF92A7B" w14:textId="442ED768" w:rsidR="00AE2DF0" w:rsidRDefault="00AE2DF0" w:rsidP="00AE2DF0">
            <w:pPr>
              <w:jc w:val="center"/>
              <w:rPr>
                <w:sz w:val="16"/>
                <w:szCs w:val="16"/>
              </w:rPr>
            </w:pPr>
          </w:p>
        </w:tc>
        <w:tc>
          <w:tcPr>
            <w:tcW w:w="1843" w:type="dxa"/>
          </w:tcPr>
          <w:p w14:paraId="04DF7C11" w14:textId="5F5B1483"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32F36D41"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04FD0" w14:paraId="060BA0AE" w14:textId="77777777" w:rsidTr="00E316A5">
        <w:tc>
          <w:tcPr>
            <w:tcW w:w="1696" w:type="dxa"/>
          </w:tcPr>
          <w:p w14:paraId="18662452" w14:textId="24A39225" w:rsidR="00104FD0" w:rsidRPr="00E316A5" w:rsidRDefault="00104FD0" w:rsidP="00167055">
            <w:pPr>
              <w:rPr>
                <w:spacing w:val="-4"/>
                <w:sz w:val="16"/>
              </w:rPr>
            </w:pPr>
            <w:r>
              <w:rPr>
                <w:spacing w:val="-4"/>
                <w:sz w:val="16"/>
              </w:rPr>
              <w:t>3(a)</w:t>
            </w:r>
          </w:p>
        </w:tc>
        <w:tc>
          <w:tcPr>
            <w:tcW w:w="2552" w:type="dxa"/>
          </w:tcPr>
          <w:p w14:paraId="218C1E01" w14:textId="713B29CD" w:rsidR="00104FD0" w:rsidRPr="00167055" w:rsidRDefault="00364A68" w:rsidP="00E316A5">
            <w:pPr>
              <w:spacing w:before="57" w:line="288" w:lineRule="auto"/>
              <w:ind w:left="56" w:right="18"/>
              <w:rPr>
                <w:sz w:val="16"/>
              </w:rPr>
            </w:pPr>
            <w:r w:rsidRPr="00364A68">
              <w:rPr>
                <w:sz w:val="16"/>
              </w:rPr>
              <w:t>(R)-p-mentha-1,8-diène; d-limonène ; acétate d'isobutyle ; Toluene ; acétate d'isopentyle ; Amyl formate ; Aldehyde C-6</w:t>
            </w:r>
          </w:p>
        </w:tc>
        <w:tc>
          <w:tcPr>
            <w:tcW w:w="4814" w:type="dxa"/>
          </w:tcPr>
          <w:p w14:paraId="1767D964" w14:textId="7FF823E2" w:rsidR="00104FD0" w:rsidRPr="00E316A5" w:rsidRDefault="00104FD0" w:rsidP="00167055">
            <w:pPr>
              <w:rPr>
                <w:bCs/>
                <w:color w:val="000000" w:themeColor="text1"/>
                <w:sz w:val="16"/>
                <w:szCs w:val="16"/>
              </w:rPr>
            </w:pPr>
            <w:r w:rsidRPr="00104FD0">
              <w:rPr>
                <w:bCs/>
                <w:color w:val="000000" w:themeColor="text1"/>
                <w:sz w:val="16"/>
                <w:szCs w:val="16"/>
              </w:rPr>
              <w:t>Substances ou mélanges remplissant les critères pour l'une des classes ou catégories de danger suivantes énoncées à l'annexe I du règlement (CE) n° 1272/2008 : classes de danger 2.1 à 2.4, 2.6 et 2.7, 2.8 types A et B, 2.9, 2.10, 2.12, 2.13 catégories 1 et 2, 2.14 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43ACC979" w14:textId="77777777" w:rsidR="00364A68" w:rsidRPr="00364A68" w:rsidRDefault="00364A68" w:rsidP="00364A68">
            <w:pPr>
              <w:spacing w:before="57" w:line="288" w:lineRule="auto"/>
              <w:ind w:left="56" w:right="18"/>
              <w:rPr>
                <w:bCs/>
                <w:color w:val="000000" w:themeColor="text1"/>
                <w:sz w:val="16"/>
                <w:szCs w:val="16"/>
              </w:rPr>
            </w:pPr>
            <w:r w:rsidRPr="00364A68">
              <w:rPr>
                <w:bCs/>
                <w:color w:val="000000" w:themeColor="text1"/>
                <w:sz w:val="16"/>
                <w:szCs w:val="16"/>
              </w:rPr>
              <w:t>POIRE BEL133 ;</w:t>
            </w:r>
          </w:p>
          <w:p w14:paraId="56B9FD20" w14:textId="77777777" w:rsidR="00364A68" w:rsidRPr="00364A68" w:rsidRDefault="00364A68" w:rsidP="00364A68">
            <w:pPr>
              <w:spacing w:before="57" w:line="288" w:lineRule="auto"/>
              <w:ind w:left="56" w:right="18"/>
              <w:rPr>
                <w:bCs/>
                <w:color w:val="000000" w:themeColor="text1"/>
                <w:sz w:val="16"/>
                <w:szCs w:val="16"/>
              </w:rPr>
            </w:pPr>
            <w:r w:rsidRPr="00364A68">
              <w:rPr>
                <w:bCs/>
                <w:color w:val="000000" w:themeColor="text1"/>
                <w:sz w:val="16"/>
                <w:szCs w:val="16"/>
              </w:rPr>
              <w:t>Geranyl acetate ; Eugenol</w:t>
            </w:r>
          </w:p>
          <w:p w14:paraId="034B6987" w14:textId="38308A1E" w:rsidR="00167055" w:rsidRPr="00364A68" w:rsidRDefault="00364A68" w:rsidP="00364A68">
            <w:pPr>
              <w:spacing w:before="57" w:line="288" w:lineRule="auto"/>
              <w:ind w:left="56" w:right="18"/>
              <w:rPr>
                <w:b/>
                <w:color w:val="0070C0"/>
                <w:sz w:val="16"/>
                <w:szCs w:val="16"/>
              </w:rPr>
            </w:pPr>
            <w:r w:rsidRPr="00364A68">
              <w:rPr>
                <w:bCs/>
                <w:color w:val="000000" w:themeColor="text1"/>
                <w:sz w:val="16"/>
                <w:szCs w:val="16"/>
              </w:rPr>
              <w:t>; Cinnamic aldehyde ; Neryl acetate ; Citronellyl acetate (mixed Isomers) ; (R)-p-mentha-1,8-diène; d-limonène ; acétate d'isobutyle ; Hexyl cinnamic aldehyde ; Triplal (Vertocitral) ; Toluene ; Amyl formate ; benzoate de benzyle ; Caproic acid ; acide butyrique</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2759BEB4" w14:textId="77777777" w:rsidR="00364A68" w:rsidRPr="00364A68" w:rsidRDefault="00364A68" w:rsidP="00364A68">
            <w:pPr>
              <w:spacing w:before="57" w:line="288" w:lineRule="auto"/>
              <w:ind w:left="56" w:right="18"/>
              <w:rPr>
                <w:sz w:val="16"/>
              </w:rPr>
            </w:pPr>
            <w:r w:rsidRPr="00364A68">
              <w:rPr>
                <w:sz w:val="16"/>
              </w:rPr>
              <w:t>POIRE BEL133 ;</w:t>
            </w:r>
          </w:p>
          <w:p w14:paraId="656711DD" w14:textId="38F5D51C" w:rsidR="00E316A5" w:rsidRPr="00364A68" w:rsidRDefault="00364A68" w:rsidP="00364A68">
            <w:pPr>
              <w:spacing w:before="57" w:line="288" w:lineRule="auto"/>
              <w:ind w:left="56" w:right="18"/>
              <w:rPr>
                <w:sz w:val="16"/>
              </w:rPr>
            </w:pPr>
            <w:r w:rsidRPr="00364A68">
              <w:rPr>
                <w:sz w:val="16"/>
              </w:rPr>
              <w:t>Verdox ; Geranyl acetate ; Cinnamic aldehyde ; Citronellyl acetate (mixed Isomers) ; (R)-p-mentha- 1,8-diène; d-limonène ; 2(3H)-Furanone, 5- heptyldihydro- ; Hexyl cinnamic aldehyde ; Ethylene brassylate ; Triplal (Vertocitral) ; benzoate de benzyle ; Alcohol C-10</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r w:rsidR="00104FD0" w14:paraId="299192B7" w14:textId="77777777" w:rsidTr="00E316A5">
        <w:tc>
          <w:tcPr>
            <w:tcW w:w="1696" w:type="dxa"/>
          </w:tcPr>
          <w:p w14:paraId="695ECB5F" w14:textId="388F72FB" w:rsidR="00104FD0" w:rsidRPr="00E316A5" w:rsidRDefault="00104FD0" w:rsidP="00167055">
            <w:pPr>
              <w:rPr>
                <w:spacing w:val="-4"/>
                <w:sz w:val="16"/>
              </w:rPr>
            </w:pPr>
            <w:r>
              <w:rPr>
                <w:spacing w:val="-4"/>
                <w:sz w:val="16"/>
              </w:rPr>
              <w:t>40.</w:t>
            </w:r>
          </w:p>
        </w:tc>
        <w:tc>
          <w:tcPr>
            <w:tcW w:w="2552" w:type="dxa"/>
          </w:tcPr>
          <w:p w14:paraId="74ACF8DD" w14:textId="4BF3C1F9" w:rsidR="00104FD0" w:rsidRDefault="00364A68" w:rsidP="00E316A5">
            <w:pPr>
              <w:spacing w:before="57" w:line="288" w:lineRule="auto"/>
              <w:ind w:left="56" w:right="18"/>
              <w:rPr>
                <w:sz w:val="16"/>
              </w:rPr>
            </w:pPr>
            <w:r w:rsidRPr="00364A68">
              <w:rPr>
                <w:sz w:val="16"/>
              </w:rPr>
              <w:t>(R)-p-mentha-1,8-diène; d-limonène ; acétate d'isobutyle ; Toluene ; acétate d'isopentyle ; Amyl formate ; Aldehyde C-6</w:t>
            </w:r>
          </w:p>
        </w:tc>
        <w:tc>
          <w:tcPr>
            <w:tcW w:w="4814" w:type="dxa"/>
          </w:tcPr>
          <w:p w14:paraId="2AD43211" w14:textId="2DEC6127" w:rsidR="00104FD0" w:rsidRPr="00E316A5" w:rsidRDefault="00104FD0" w:rsidP="00167055">
            <w:pPr>
              <w:rPr>
                <w:bCs/>
                <w:color w:val="000000" w:themeColor="text1"/>
                <w:sz w:val="16"/>
                <w:szCs w:val="16"/>
              </w:rPr>
            </w:pPr>
            <w:r w:rsidRPr="00104FD0">
              <w:rPr>
                <w:bCs/>
                <w:color w:val="000000" w:themeColor="text1"/>
                <w:sz w:val="16"/>
                <w:szCs w:val="16"/>
              </w:rPr>
              <w:t>Substances classées comme gaz inflammables catégorie 1 ou 2, liquides inflammables catégories 1, 2 ou 3, solides inflammables catégorie 1 ou 2, substances et mélanges qui, au contact de l'eau, dégagent des gaz inflammables, catégorie 1, 2 ou 3, catégorie liquides pyrophoriques 1 ou matières solides pyrophoriques de catégorie 1, qu'elles figurent ou non à l'annexe VI, partie 3, du règlement (CE) no 1272/2008</w:t>
            </w:r>
          </w:p>
        </w:tc>
      </w:tr>
      <w:tr w:rsidR="00364A68" w14:paraId="2B2F69D1" w14:textId="77777777" w:rsidTr="00E316A5">
        <w:tc>
          <w:tcPr>
            <w:tcW w:w="1696" w:type="dxa"/>
          </w:tcPr>
          <w:p w14:paraId="7340B4B5" w14:textId="47CF4463" w:rsidR="00364A68" w:rsidRDefault="00364A68" w:rsidP="00167055">
            <w:pPr>
              <w:rPr>
                <w:spacing w:val="-4"/>
                <w:sz w:val="16"/>
              </w:rPr>
            </w:pPr>
            <w:r>
              <w:rPr>
                <w:spacing w:val="-4"/>
                <w:sz w:val="16"/>
              </w:rPr>
              <w:lastRenderedPageBreak/>
              <w:t>48.</w:t>
            </w:r>
          </w:p>
        </w:tc>
        <w:tc>
          <w:tcPr>
            <w:tcW w:w="2552" w:type="dxa"/>
          </w:tcPr>
          <w:p w14:paraId="146184EF" w14:textId="4747BD60" w:rsidR="00364A68" w:rsidRPr="00364A68" w:rsidRDefault="00364A68" w:rsidP="00E316A5">
            <w:pPr>
              <w:spacing w:before="57" w:line="288" w:lineRule="auto"/>
              <w:ind w:left="56" w:right="18"/>
              <w:rPr>
                <w:sz w:val="16"/>
              </w:rPr>
            </w:pPr>
            <w:r>
              <w:rPr>
                <w:sz w:val="16"/>
              </w:rPr>
              <w:t>Toluene</w:t>
            </w:r>
          </w:p>
        </w:tc>
        <w:tc>
          <w:tcPr>
            <w:tcW w:w="4814" w:type="dxa"/>
          </w:tcPr>
          <w:p w14:paraId="7C357DFE" w14:textId="3E268800" w:rsidR="00364A68" w:rsidRPr="00104FD0" w:rsidRDefault="00364A68" w:rsidP="00167055">
            <w:pPr>
              <w:rPr>
                <w:bCs/>
                <w:color w:val="000000" w:themeColor="text1"/>
                <w:sz w:val="16"/>
                <w:szCs w:val="16"/>
              </w:rPr>
            </w:pPr>
            <w:r>
              <w:rPr>
                <w:bCs/>
                <w:color w:val="000000" w:themeColor="text1"/>
                <w:sz w:val="16"/>
                <w:szCs w:val="16"/>
              </w:rPr>
              <w:t>Toluène</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104FD0" w14:paraId="13C8A508" w14:textId="77777777" w:rsidTr="00104FD0">
        <w:trPr>
          <w:trHeight w:val="324"/>
        </w:trPr>
        <w:tc>
          <w:tcPr>
            <w:tcW w:w="988" w:type="dxa"/>
          </w:tcPr>
          <w:p w14:paraId="4D4AE3F7" w14:textId="0076C49C" w:rsidR="00104FD0" w:rsidRDefault="00104FD0" w:rsidP="00B520DF">
            <w:pPr>
              <w:rPr>
                <w:sz w:val="16"/>
                <w:szCs w:val="16"/>
              </w:rPr>
            </w:pPr>
            <w:r>
              <w:rPr>
                <w:sz w:val="16"/>
                <w:szCs w:val="16"/>
              </w:rPr>
              <w:t>H226</w:t>
            </w:r>
          </w:p>
        </w:tc>
        <w:tc>
          <w:tcPr>
            <w:tcW w:w="1701" w:type="dxa"/>
          </w:tcPr>
          <w:p w14:paraId="4D18613B" w14:textId="25C8D352" w:rsidR="00104FD0" w:rsidRPr="00DA1415" w:rsidRDefault="00104FD0" w:rsidP="00B520DF">
            <w:pPr>
              <w:rPr>
                <w:sz w:val="16"/>
                <w:szCs w:val="16"/>
              </w:rPr>
            </w:pPr>
            <w:r>
              <w:rPr>
                <w:sz w:val="16"/>
                <w:szCs w:val="16"/>
              </w:rPr>
              <w:t>Flam Liq. 3</w:t>
            </w:r>
          </w:p>
        </w:tc>
        <w:tc>
          <w:tcPr>
            <w:tcW w:w="6945" w:type="dxa"/>
          </w:tcPr>
          <w:p w14:paraId="3B5700DB" w14:textId="25F473BD" w:rsidR="00104FD0" w:rsidRPr="00DA1415" w:rsidRDefault="00104FD0" w:rsidP="00B520DF">
            <w:pPr>
              <w:rPr>
                <w:sz w:val="16"/>
                <w:szCs w:val="16"/>
              </w:rPr>
            </w:pPr>
            <w:r>
              <w:rPr>
                <w:sz w:val="16"/>
                <w:szCs w:val="16"/>
              </w:rPr>
              <w:t>Liquides et vapeurs inflammables.</w:t>
            </w: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6D500A" w14:paraId="7EB72525" w14:textId="77777777" w:rsidTr="006D500A">
        <w:tc>
          <w:tcPr>
            <w:tcW w:w="988" w:type="dxa"/>
          </w:tcPr>
          <w:p w14:paraId="109B0706" w14:textId="26757E10" w:rsidR="006D500A" w:rsidRDefault="00DA1415" w:rsidP="00B520DF">
            <w:pPr>
              <w:rPr>
                <w:sz w:val="16"/>
                <w:szCs w:val="16"/>
              </w:rPr>
            </w:pPr>
            <w:r>
              <w:rPr>
                <w:sz w:val="16"/>
                <w:szCs w:val="16"/>
              </w:rPr>
              <w:t>H30</w:t>
            </w:r>
            <w:r w:rsidR="00104FD0">
              <w:rPr>
                <w:sz w:val="16"/>
                <w:szCs w:val="16"/>
              </w:rPr>
              <w:t>4</w:t>
            </w:r>
          </w:p>
          <w:p w14:paraId="26693152" w14:textId="77777777" w:rsidR="00DA1415" w:rsidRDefault="00DA1415" w:rsidP="00B520DF">
            <w:pPr>
              <w:rPr>
                <w:sz w:val="16"/>
                <w:szCs w:val="16"/>
              </w:rPr>
            </w:pPr>
          </w:p>
        </w:tc>
        <w:tc>
          <w:tcPr>
            <w:tcW w:w="1701" w:type="dxa"/>
          </w:tcPr>
          <w:p w14:paraId="2C95DCD9" w14:textId="2C1A3CC5" w:rsidR="006D500A" w:rsidRDefault="00104FD0" w:rsidP="00B520DF">
            <w:pPr>
              <w:rPr>
                <w:sz w:val="16"/>
                <w:szCs w:val="16"/>
              </w:rPr>
            </w:pPr>
            <w:r>
              <w:rPr>
                <w:sz w:val="16"/>
                <w:szCs w:val="16"/>
              </w:rPr>
              <w:t>Asp.</w:t>
            </w:r>
            <w:r w:rsidR="00DA1415" w:rsidRPr="00DA1415">
              <w:rPr>
                <w:sz w:val="16"/>
                <w:szCs w:val="16"/>
              </w:rPr>
              <w:t xml:space="preserve"> Tox. </w:t>
            </w:r>
            <w:r>
              <w:rPr>
                <w:sz w:val="16"/>
                <w:szCs w:val="16"/>
              </w:rPr>
              <w:t>1</w:t>
            </w:r>
          </w:p>
        </w:tc>
        <w:tc>
          <w:tcPr>
            <w:tcW w:w="6945" w:type="dxa"/>
          </w:tcPr>
          <w:p w14:paraId="0C46444E" w14:textId="5D088D1B" w:rsidR="006D500A" w:rsidRDefault="00104FD0" w:rsidP="00B520DF">
            <w:pPr>
              <w:rPr>
                <w:sz w:val="16"/>
                <w:szCs w:val="16"/>
              </w:rPr>
            </w:pPr>
            <w:r w:rsidRPr="00104FD0">
              <w:rPr>
                <w:sz w:val="16"/>
                <w:szCs w:val="16"/>
              </w:rPr>
              <w:t>Peut être mortel en cas d'ingestion et de pénétration dans les voies respiratoires</w:t>
            </w:r>
            <w:r>
              <w:rPr>
                <w:sz w:val="16"/>
                <w:szCs w:val="16"/>
              </w:rPr>
              <w:t>.</w:t>
            </w:r>
          </w:p>
        </w:tc>
      </w:tr>
      <w:tr w:rsidR="00364A68" w14:paraId="492BB5FF" w14:textId="77777777" w:rsidTr="006D500A">
        <w:tc>
          <w:tcPr>
            <w:tcW w:w="988" w:type="dxa"/>
          </w:tcPr>
          <w:p w14:paraId="1667717C" w14:textId="4DF6D7A5" w:rsidR="00364A68" w:rsidRDefault="00364A68" w:rsidP="00B520DF">
            <w:pPr>
              <w:rPr>
                <w:sz w:val="16"/>
                <w:szCs w:val="16"/>
              </w:rPr>
            </w:pPr>
            <w:r>
              <w:rPr>
                <w:sz w:val="16"/>
                <w:szCs w:val="16"/>
              </w:rPr>
              <w:t>H312</w:t>
            </w:r>
          </w:p>
        </w:tc>
        <w:tc>
          <w:tcPr>
            <w:tcW w:w="1701" w:type="dxa"/>
          </w:tcPr>
          <w:p w14:paraId="19795FDE" w14:textId="4660B810" w:rsidR="00364A68" w:rsidRDefault="00364A68" w:rsidP="00B520DF">
            <w:pPr>
              <w:rPr>
                <w:sz w:val="16"/>
                <w:szCs w:val="16"/>
              </w:rPr>
            </w:pPr>
            <w:r>
              <w:rPr>
                <w:sz w:val="16"/>
                <w:szCs w:val="16"/>
              </w:rPr>
              <w:t>Acute Tox. 4</w:t>
            </w:r>
          </w:p>
        </w:tc>
        <w:tc>
          <w:tcPr>
            <w:tcW w:w="6945" w:type="dxa"/>
          </w:tcPr>
          <w:p w14:paraId="5EF026D9" w14:textId="77777777" w:rsidR="00364A68" w:rsidRDefault="00364A68" w:rsidP="00B520DF">
            <w:pPr>
              <w:rPr>
                <w:sz w:val="16"/>
                <w:szCs w:val="16"/>
              </w:rPr>
            </w:pPr>
            <w:r>
              <w:rPr>
                <w:sz w:val="16"/>
                <w:szCs w:val="16"/>
              </w:rPr>
              <w:t>Nocif par contact cutané.</w:t>
            </w:r>
          </w:p>
          <w:p w14:paraId="605F7581" w14:textId="624677B4" w:rsidR="00364A68" w:rsidRPr="00104FD0" w:rsidRDefault="00364A68"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Eye Irrit.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r>
              <w:rPr>
                <w:sz w:val="16"/>
                <w:szCs w:val="16"/>
              </w:rPr>
              <w:t>Aquatic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r>
              <w:rPr>
                <w:sz w:val="16"/>
                <w:szCs w:val="16"/>
              </w:rPr>
              <w:t>Aquatic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r>
              <w:rPr>
                <w:sz w:val="16"/>
                <w:szCs w:val="16"/>
              </w:rPr>
              <w:t>Aquatic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9"/>
      <w:footerReference w:type="default" r:id="rId10"/>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C2E54" w14:textId="77777777" w:rsidR="00117D9D" w:rsidRDefault="00117D9D" w:rsidP="001F4281">
      <w:r>
        <w:separator/>
      </w:r>
    </w:p>
  </w:endnote>
  <w:endnote w:type="continuationSeparator" w:id="0">
    <w:p w14:paraId="1A64D5E0" w14:textId="77777777" w:rsidR="00117D9D" w:rsidRDefault="00117D9D"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7CC3" w14:textId="77777777" w:rsidR="00117D9D" w:rsidRDefault="00117D9D" w:rsidP="001F4281">
      <w:r>
        <w:separator/>
      </w:r>
    </w:p>
  </w:footnote>
  <w:footnote w:type="continuationSeparator" w:id="0">
    <w:p w14:paraId="015004F0" w14:textId="77777777" w:rsidR="00117D9D" w:rsidRDefault="00117D9D"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170C3C47" w:rsidR="00461CD7" w:rsidRDefault="007E1CC4" w:rsidP="00461CD7">
    <w:pPr>
      <w:pStyle w:val="En-tte"/>
      <w:jc w:val="right"/>
      <w:rPr>
        <w:b/>
        <w:bCs/>
        <w:sz w:val="32"/>
        <w:szCs w:val="32"/>
      </w:rPr>
    </w:pPr>
    <w:r>
      <w:rPr>
        <w:b/>
        <w:bCs/>
        <w:sz w:val="16"/>
        <w:szCs w:val="16"/>
      </w:rPr>
      <w:t>01</w:t>
    </w:r>
    <w:r w:rsidR="00461CD7" w:rsidRPr="001F4281">
      <w:rPr>
        <w:b/>
        <w:bCs/>
        <w:sz w:val="16"/>
        <w:szCs w:val="16"/>
      </w:rPr>
      <w:t>-0</w:t>
    </w:r>
    <w:r>
      <w:rPr>
        <w:b/>
        <w:bCs/>
        <w:sz w:val="16"/>
        <w:szCs w:val="16"/>
      </w:rPr>
      <w:t>3</w:t>
    </w:r>
    <w:r w:rsidR="00461CD7" w:rsidRPr="001F4281">
      <w:rPr>
        <w:b/>
        <w:bCs/>
        <w:sz w:val="16"/>
        <w:szCs w:val="16"/>
      </w:rPr>
      <w:t>-2</w:t>
    </w:r>
    <w:r>
      <w:rPr>
        <w:b/>
        <w:bCs/>
        <w:sz w:val="16"/>
        <w:szCs w:val="16"/>
      </w:rPr>
      <w:t>6</w:t>
    </w:r>
  </w:p>
  <w:p w14:paraId="121534EE" w14:textId="4965D7E0" w:rsidR="001F4281" w:rsidRPr="001F4281" w:rsidRDefault="00293595" w:rsidP="00461CD7">
    <w:pPr>
      <w:pStyle w:val="En-tte"/>
      <w:jc w:val="center"/>
      <w:rPr>
        <w:b/>
        <w:bCs/>
        <w:sz w:val="32"/>
        <w:szCs w:val="32"/>
      </w:rPr>
    </w:pPr>
    <w:r>
      <w:rPr>
        <w:b/>
        <w:bCs/>
        <w:sz w:val="32"/>
        <w:szCs w:val="32"/>
      </w:rPr>
      <w:t>POIRE 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1CAED5E7" w:rsidR="001F4281" w:rsidRPr="007E1CC4" w:rsidRDefault="001F4281" w:rsidP="00293595">
    <w:pPr>
      <w:pStyle w:val="En-tte"/>
      <w:jc w:val="center"/>
      <w:rPr>
        <w:sz w:val="14"/>
        <w:lang w:val="fr-BE"/>
      </w:rPr>
    </w:pPr>
    <w:r w:rsidRPr="001F4281">
      <w:rPr>
        <w:sz w:val="14"/>
      </w:rPr>
      <w:t xml:space="preserve">Date d'émission: </w:t>
    </w:r>
    <w:r w:rsidR="00293595" w:rsidRPr="00293595">
      <w:rPr>
        <w:sz w:val="14"/>
        <w:lang w:val="fr-BE"/>
      </w:rPr>
      <w:t>1</w:t>
    </w:r>
    <w:r w:rsidR="00293595">
      <w:rPr>
        <w:sz w:val="14"/>
        <w:lang w:val="fr-BE"/>
      </w:rPr>
      <w:t>9</w:t>
    </w:r>
    <w:r w:rsidR="00293595" w:rsidRPr="00293595">
      <w:rPr>
        <w:sz w:val="14"/>
        <w:lang w:val="fr-BE"/>
      </w:rPr>
      <w:t>/1</w:t>
    </w:r>
    <w:r w:rsidR="00293595">
      <w:rPr>
        <w:sz w:val="14"/>
        <w:lang w:val="fr-BE"/>
      </w:rPr>
      <w:t>2</w:t>
    </w:r>
    <w:r w:rsidR="00293595" w:rsidRPr="00293595">
      <w:rPr>
        <w:sz w:val="14"/>
        <w:lang w:val="fr-BE"/>
      </w:rPr>
      <w:t>/2014 Date de révision: 1/10/2025 Remplace la version de: 10/4/2023 Version: 2.0</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63FAE"/>
    <w:rsid w:val="000C485D"/>
    <w:rsid w:val="000D7B3A"/>
    <w:rsid w:val="001018D9"/>
    <w:rsid w:val="00104FD0"/>
    <w:rsid w:val="00117D9D"/>
    <w:rsid w:val="00123E65"/>
    <w:rsid w:val="00124124"/>
    <w:rsid w:val="00127F22"/>
    <w:rsid w:val="00167055"/>
    <w:rsid w:val="001F377B"/>
    <w:rsid w:val="001F4281"/>
    <w:rsid w:val="002055FE"/>
    <w:rsid w:val="00291C6A"/>
    <w:rsid w:val="00293595"/>
    <w:rsid w:val="002B2844"/>
    <w:rsid w:val="002B62EB"/>
    <w:rsid w:val="002D02EE"/>
    <w:rsid w:val="002F1079"/>
    <w:rsid w:val="00311BFC"/>
    <w:rsid w:val="00364A68"/>
    <w:rsid w:val="00387DED"/>
    <w:rsid w:val="003C6023"/>
    <w:rsid w:val="00420E79"/>
    <w:rsid w:val="0042354B"/>
    <w:rsid w:val="00443223"/>
    <w:rsid w:val="00461CD7"/>
    <w:rsid w:val="00462619"/>
    <w:rsid w:val="004D1C37"/>
    <w:rsid w:val="00505EEE"/>
    <w:rsid w:val="005171E2"/>
    <w:rsid w:val="005F43FC"/>
    <w:rsid w:val="00612A78"/>
    <w:rsid w:val="00615C75"/>
    <w:rsid w:val="00646908"/>
    <w:rsid w:val="00650E52"/>
    <w:rsid w:val="006556F2"/>
    <w:rsid w:val="00656E5C"/>
    <w:rsid w:val="006656FE"/>
    <w:rsid w:val="006946A8"/>
    <w:rsid w:val="006965F8"/>
    <w:rsid w:val="006B6EBA"/>
    <w:rsid w:val="006D1E85"/>
    <w:rsid w:val="006D494B"/>
    <w:rsid w:val="006D500A"/>
    <w:rsid w:val="007045E0"/>
    <w:rsid w:val="007407CD"/>
    <w:rsid w:val="007416B2"/>
    <w:rsid w:val="00742381"/>
    <w:rsid w:val="007D1FD4"/>
    <w:rsid w:val="007E1CC4"/>
    <w:rsid w:val="00806EE5"/>
    <w:rsid w:val="008467B7"/>
    <w:rsid w:val="00855434"/>
    <w:rsid w:val="00862A4C"/>
    <w:rsid w:val="00865A27"/>
    <w:rsid w:val="0089237F"/>
    <w:rsid w:val="008B4843"/>
    <w:rsid w:val="00A07794"/>
    <w:rsid w:val="00A35B74"/>
    <w:rsid w:val="00A53721"/>
    <w:rsid w:val="00A80055"/>
    <w:rsid w:val="00A80DFC"/>
    <w:rsid w:val="00AA59BA"/>
    <w:rsid w:val="00AE2DF0"/>
    <w:rsid w:val="00AF0FB9"/>
    <w:rsid w:val="00B520DF"/>
    <w:rsid w:val="00B536C0"/>
    <w:rsid w:val="00B92598"/>
    <w:rsid w:val="00B97735"/>
    <w:rsid w:val="00BF765C"/>
    <w:rsid w:val="00C27727"/>
    <w:rsid w:val="00C731C4"/>
    <w:rsid w:val="00C954E1"/>
    <w:rsid w:val="00CB4E4B"/>
    <w:rsid w:val="00CC4B64"/>
    <w:rsid w:val="00CD3AA0"/>
    <w:rsid w:val="00D04326"/>
    <w:rsid w:val="00D21A35"/>
    <w:rsid w:val="00D26B22"/>
    <w:rsid w:val="00DA1415"/>
    <w:rsid w:val="00E316A5"/>
    <w:rsid w:val="00E5577D"/>
    <w:rsid w:val="00EC15DD"/>
    <w:rsid w:val="00EE02F2"/>
    <w:rsid w:val="00EE23C2"/>
    <w:rsid w:val="00EF13E7"/>
    <w:rsid w:val="00F0235E"/>
    <w:rsid w:val="00F07D40"/>
    <w:rsid w:val="00F30A58"/>
    <w:rsid w:val="00F41D84"/>
    <w:rsid w:val="00F4376D"/>
    <w:rsid w:val="00F73FD5"/>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1855</Words>
  <Characters>14272</Characters>
  <Application>Microsoft Office Word</Application>
  <DocSecurity>0</DocSecurity>
  <Lines>492</Lines>
  <Paragraphs>237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4</cp:revision>
  <dcterms:created xsi:type="dcterms:W3CDTF">2026-03-01T15:48:00Z</dcterms:created>
  <dcterms:modified xsi:type="dcterms:W3CDTF">2026-03-01T16:05:00Z</dcterms:modified>
</cp:coreProperties>
</file>