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8613A5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9441F">
        <w:rPr>
          <w:b/>
          <w:bCs/>
          <w:sz w:val="16"/>
          <w:szCs w:val="16"/>
        </w:rPr>
        <w:t>AU COIN DU FEU</w:t>
      </w:r>
      <w:r w:rsidR="0061025F">
        <w:rPr>
          <w:b/>
          <w:bCs/>
          <w:sz w:val="16"/>
          <w:szCs w:val="16"/>
        </w:rPr>
        <w:t xml:space="preserve"> </w:t>
      </w:r>
      <w:r w:rsidR="00045BA8">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r w:rsidR="00053B6F" w14:paraId="351D27F3" w14:textId="77777777" w:rsidTr="00E517AC">
        <w:tc>
          <w:tcPr>
            <w:tcW w:w="6658" w:type="dxa"/>
          </w:tcPr>
          <w:p w14:paraId="407BD660" w14:textId="308B2B21" w:rsidR="00053B6F" w:rsidRDefault="00053B6F" w:rsidP="00E517AC">
            <w:pPr>
              <w:rPr>
                <w:sz w:val="16"/>
                <w:szCs w:val="16"/>
              </w:rPr>
            </w:pPr>
            <w:r>
              <w:rPr>
                <w:sz w:val="16"/>
                <w:szCs w:val="16"/>
              </w:rPr>
              <w:t xml:space="preserve">Danger pour le milieu aquatique – Toxicité chronique – Catégorie </w:t>
            </w:r>
            <w:r w:rsidR="00EA2187">
              <w:rPr>
                <w:sz w:val="16"/>
                <w:szCs w:val="16"/>
              </w:rPr>
              <w:t>3</w:t>
            </w:r>
          </w:p>
        </w:tc>
        <w:tc>
          <w:tcPr>
            <w:tcW w:w="2404" w:type="dxa"/>
          </w:tcPr>
          <w:p w14:paraId="69DBECED" w14:textId="01E693D3" w:rsidR="00053B6F" w:rsidRDefault="00053B6F" w:rsidP="00E517AC">
            <w:pPr>
              <w:rPr>
                <w:sz w:val="16"/>
                <w:szCs w:val="16"/>
              </w:rPr>
            </w:pPr>
            <w:r>
              <w:rPr>
                <w:sz w:val="16"/>
                <w:szCs w:val="16"/>
              </w:rPr>
              <w:t xml:space="preserve">Aquatic Chronic </w:t>
            </w:r>
            <w:r w:rsidR="00EA2187">
              <w:rPr>
                <w:sz w:val="16"/>
                <w:szCs w:val="16"/>
              </w:rPr>
              <w:t>3</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08C7D35C" w:rsidR="00053B6F" w:rsidRPr="00C90FC2" w:rsidRDefault="00EA2187" w:rsidP="00C90FC2">
      <w:pPr>
        <w:ind w:left="-567"/>
        <w:rPr>
          <w:sz w:val="16"/>
          <w:szCs w:val="16"/>
        </w:rPr>
      </w:pPr>
      <w:r>
        <w:rPr>
          <w:sz w:val="16"/>
          <w:szCs w:val="16"/>
          <w:lang w:val="fr-BE"/>
        </w:rPr>
        <w:t>Nocif</w:t>
      </w:r>
      <w:r w:rsidR="00053B6F" w:rsidRPr="00053B6F">
        <w:rPr>
          <w:sz w:val="16"/>
          <w:szCs w:val="16"/>
          <w:lang w:val="fr-BE"/>
        </w:rPr>
        <w:t xml:space="preserv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75041CA0"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053B6F" w14:paraId="47E29974" w14:textId="77777777" w:rsidTr="00C90FC2">
        <w:tc>
          <w:tcPr>
            <w:tcW w:w="1129" w:type="dxa"/>
          </w:tcPr>
          <w:p w14:paraId="669989A9" w14:textId="42816B24" w:rsidR="00053B6F" w:rsidRDefault="00053B6F" w:rsidP="00E517AC">
            <w:pPr>
              <w:rPr>
                <w:sz w:val="16"/>
                <w:szCs w:val="16"/>
              </w:rPr>
            </w:pPr>
            <w:r>
              <w:rPr>
                <w:sz w:val="16"/>
                <w:szCs w:val="16"/>
              </w:rPr>
              <w:t>H41</w:t>
            </w:r>
            <w:r w:rsidR="00EA2187">
              <w:rPr>
                <w:sz w:val="16"/>
                <w:szCs w:val="16"/>
              </w:rPr>
              <w:t>2</w:t>
            </w:r>
          </w:p>
        </w:tc>
        <w:tc>
          <w:tcPr>
            <w:tcW w:w="7933" w:type="dxa"/>
          </w:tcPr>
          <w:p w14:paraId="2B431753" w14:textId="1C13660B" w:rsidR="00053B6F" w:rsidRPr="001D3809" w:rsidRDefault="00EA2187" w:rsidP="00E517AC">
            <w:pPr>
              <w:rPr>
                <w:sz w:val="16"/>
                <w:szCs w:val="16"/>
              </w:rPr>
            </w:pPr>
            <w:r>
              <w:rPr>
                <w:sz w:val="16"/>
                <w:szCs w:val="16"/>
              </w:rPr>
              <w:t>Nocif</w:t>
            </w:r>
            <w:r w:rsidR="00053B6F" w:rsidRPr="00053B6F">
              <w:rPr>
                <w:sz w:val="16"/>
                <w:szCs w:val="16"/>
              </w:rPr>
              <w:t xml:space="preserv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0EB0B202" w:rsidR="00405DEF" w:rsidRPr="00405DEF" w:rsidRDefault="00B520DF" w:rsidP="001C134C">
      <w:pPr>
        <w:ind w:left="-567"/>
        <w:rPr>
          <w:bCs/>
          <w:sz w:val="16"/>
          <w:szCs w:val="16"/>
        </w:rPr>
      </w:pPr>
      <w:r w:rsidRPr="001C134C">
        <w:rPr>
          <w:b/>
          <w:bCs/>
          <w:sz w:val="16"/>
          <w:szCs w:val="16"/>
        </w:rPr>
        <w:t>EUH2</w:t>
      </w:r>
      <w:r w:rsidR="00A66990" w:rsidRPr="001C134C">
        <w:rPr>
          <w:b/>
          <w:bCs/>
          <w:sz w:val="16"/>
          <w:szCs w:val="16"/>
        </w:rPr>
        <w:t>08</w:t>
      </w:r>
      <w:r w:rsidR="00CD4D8B" w:rsidRPr="001C134C">
        <w:rPr>
          <w:b/>
          <w:bCs/>
          <w:sz w:val="16"/>
          <w:szCs w:val="16"/>
        </w:rPr>
        <w:t xml:space="preserve"> :</w:t>
      </w:r>
      <w:r w:rsidR="00A66990" w:rsidRPr="001C134C">
        <w:rPr>
          <w:b/>
          <w:bCs/>
          <w:sz w:val="16"/>
          <w:szCs w:val="16"/>
        </w:rPr>
        <w:t xml:space="preserve"> Contient :</w:t>
      </w:r>
      <w:r w:rsidR="00061C02" w:rsidRPr="001C134C">
        <w:rPr>
          <w:bCs/>
          <w:sz w:val="16"/>
          <w:szCs w:val="16"/>
        </w:rPr>
        <w:t xml:space="preserve"> </w:t>
      </w:r>
      <w:r w:rsidR="001C134C" w:rsidRPr="001C134C">
        <w:rPr>
          <w:bCs/>
          <w:sz w:val="16"/>
          <w:szCs w:val="16"/>
        </w:rPr>
        <w:t>Iso-Esuper)</w:t>
      </w:r>
      <w:r w:rsidR="001C134C" w:rsidRPr="001C134C">
        <w:rPr>
          <w:bCs/>
          <w:sz w:val="16"/>
          <w:szCs w:val="16"/>
        </w:rPr>
        <w:t xml:space="preserve">, </w:t>
      </w:r>
      <w:r w:rsidR="001C134C" w:rsidRPr="001C134C">
        <w:rPr>
          <w:bCs/>
          <w:sz w:val="16"/>
          <w:szCs w:val="16"/>
        </w:rPr>
        <w:t>Cedarwood oil Virginia</w:t>
      </w:r>
      <w:r w:rsidR="001C134C" w:rsidRPr="001C134C">
        <w:rPr>
          <w:bCs/>
          <w:sz w:val="16"/>
          <w:szCs w:val="16"/>
        </w:rPr>
        <w:t xml:space="preserve">, </w:t>
      </w:r>
      <w:r w:rsidR="001C134C" w:rsidRPr="001C134C">
        <w:rPr>
          <w:bCs/>
          <w:sz w:val="16"/>
          <w:szCs w:val="16"/>
        </w:rPr>
        <w:t>Linalool</w:t>
      </w:r>
      <w:r w:rsidR="001C134C" w:rsidRPr="001C134C">
        <w:rPr>
          <w:bCs/>
          <w:sz w:val="16"/>
          <w:szCs w:val="16"/>
        </w:rPr>
        <w:t xml:space="preserve">, </w:t>
      </w:r>
      <w:r w:rsidR="001C134C" w:rsidRPr="001C134C">
        <w:rPr>
          <w:bCs/>
          <w:sz w:val="16"/>
          <w:szCs w:val="16"/>
        </w:rPr>
        <w:t>Coumarin</w:t>
      </w:r>
      <w:r w:rsidR="001C134C" w:rsidRPr="001C134C">
        <w:rPr>
          <w:bCs/>
          <w:sz w:val="16"/>
          <w:szCs w:val="16"/>
        </w:rPr>
        <w:t xml:space="preserve">, </w:t>
      </w:r>
      <w:r w:rsidR="001C134C" w:rsidRPr="001C134C">
        <w:rPr>
          <w:bCs/>
          <w:sz w:val="16"/>
          <w:szCs w:val="16"/>
        </w:rPr>
        <w:t xml:space="preserve">Mousse </w:t>
      </w:r>
      <w:r w:rsidR="001C134C" w:rsidRPr="001C134C">
        <w:rPr>
          <w:bCs/>
          <w:sz w:val="16"/>
          <w:szCs w:val="16"/>
        </w:rPr>
        <w:t xml:space="preserve">cœur, </w:t>
      </w:r>
      <w:r w:rsidR="001C134C" w:rsidRPr="001C134C">
        <w:rPr>
          <w:bCs/>
          <w:sz w:val="16"/>
          <w:szCs w:val="16"/>
        </w:rPr>
        <w:t>Eucalyptus globulus leaf oil</w:t>
      </w:r>
      <w:r w:rsidR="001C134C" w:rsidRPr="001C134C">
        <w:rPr>
          <w:bCs/>
          <w:sz w:val="16"/>
          <w:szCs w:val="16"/>
        </w:rPr>
        <w:t xml:space="preserve">, </w:t>
      </w:r>
      <w:r w:rsidR="001C134C" w:rsidRPr="001C134C">
        <w:rPr>
          <w:bCs/>
          <w:sz w:val="16"/>
          <w:szCs w:val="16"/>
        </w:rPr>
        <w:t>linalyl acetate</w:t>
      </w:r>
      <w:r w:rsidR="001C134C" w:rsidRPr="001C134C">
        <w:rPr>
          <w:bCs/>
          <w:sz w:val="16"/>
          <w:szCs w:val="16"/>
        </w:rPr>
        <w:t xml:space="preserve">, </w:t>
      </w:r>
      <w:r w:rsidR="001C134C" w:rsidRPr="001C134C">
        <w:rPr>
          <w:bCs/>
          <w:sz w:val="16"/>
          <w:szCs w:val="16"/>
        </w:rPr>
        <w:t>orange oil</w:t>
      </w:r>
      <w:r w:rsidR="001C134C" w:rsidRPr="001C134C">
        <w:rPr>
          <w:bCs/>
          <w:sz w:val="16"/>
          <w:szCs w:val="16"/>
        </w:rPr>
        <w:t xml:space="preserve">, </w:t>
      </w:r>
      <w:r w:rsidR="001C134C" w:rsidRPr="001C134C">
        <w:rPr>
          <w:bCs/>
          <w:sz w:val="16"/>
          <w:szCs w:val="16"/>
        </w:rPr>
        <w:t>Oils, guaiac wood</w:t>
      </w:r>
      <w:r w:rsidR="001C134C">
        <w:rPr>
          <w:bCs/>
          <w:sz w:val="16"/>
          <w:szCs w:val="16"/>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544EE" w:rsidRPr="004544EE" w14:paraId="02834B93" w14:textId="77777777" w:rsidTr="00140124">
        <w:trPr>
          <w:trHeight w:val="486"/>
        </w:trPr>
        <w:tc>
          <w:tcPr>
            <w:tcW w:w="2547" w:type="dxa"/>
          </w:tcPr>
          <w:p w14:paraId="1F163A0E" w14:textId="77777777" w:rsidR="004544EE" w:rsidRPr="004544EE" w:rsidRDefault="004544EE" w:rsidP="004544EE">
            <w:pPr>
              <w:rPr>
                <w:bCs/>
                <w:sz w:val="16"/>
                <w:szCs w:val="16"/>
                <w:lang w:val="en-GB"/>
              </w:rPr>
            </w:pPr>
            <w:r w:rsidRPr="004544EE">
              <w:rPr>
                <w:bCs/>
                <w:sz w:val="16"/>
                <w:szCs w:val="16"/>
                <w:lang w:val="en-GB"/>
              </w:rPr>
              <w:t>1-(1,2,3,4,5,6,7,8-Octahydro-2,3,8,8-tetramethyl-2-naphthalenyl)ethanone (Iso-Esuper)</w:t>
            </w:r>
          </w:p>
          <w:p w14:paraId="4FB33D4A" w14:textId="20910A37" w:rsidR="004544EE" w:rsidRPr="004544EE" w:rsidRDefault="004544EE" w:rsidP="004544EE">
            <w:pPr>
              <w:rPr>
                <w:bCs/>
                <w:sz w:val="16"/>
                <w:szCs w:val="16"/>
                <w:lang w:val="en-GB"/>
              </w:rPr>
            </w:pPr>
          </w:p>
        </w:tc>
        <w:tc>
          <w:tcPr>
            <w:tcW w:w="1417" w:type="dxa"/>
          </w:tcPr>
          <w:p w14:paraId="2A431261" w14:textId="59AB8932" w:rsidR="004544EE" w:rsidRPr="00F20245" w:rsidRDefault="004544EE" w:rsidP="00140124">
            <w:pPr>
              <w:jc w:val="center"/>
              <w:rPr>
                <w:sz w:val="16"/>
                <w:szCs w:val="16"/>
                <w:lang w:val="en-GB"/>
              </w:rPr>
            </w:pPr>
            <w:r w:rsidRPr="004544EE">
              <w:rPr>
                <w:sz w:val="16"/>
                <w:szCs w:val="16"/>
                <w:lang w:val="en-GB"/>
              </w:rPr>
              <w:t>54464-57-2</w:t>
            </w:r>
          </w:p>
        </w:tc>
        <w:tc>
          <w:tcPr>
            <w:tcW w:w="1472" w:type="dxa"/>
          </w:tcPr>
          <w:p w14:paraId="6A24EC8D" w14:textId="6ADEC1E9" w:rsidR="004544EE" w:rsidRPr="00F20245" w:rsidRDefault="004544EE" w:rsidP="00140124">
            <w:pPr>
              <w:jc w:val="center"/>
              <w:rPr>
                <w:sz w:val="16"/>
                <w:szCs w:val="16"/>
                <w:lang w:val="en-GB"/>
              </w:rPr>
            </w:pPr>
            <w:r w:rsidRPr="004544EE">
              <w:rPr>
                <w:sz w:val="16"/>
                <w:szCs w:val="16"/>
                <w:lang w:val="en-GB"/>
              </w:rPr>
              <w:t>259-174-3</w:t>
            </w:r>
          </w:p>
        </w:tc>
        <w:tc>
          <w:tcPr>
            <w:tcW w:w="1363" w:type="dxa"/>
          </w:tcPr>
          <w:p w14:paraId="2593CAD8" w14:textId="1DDD4B73" w:rsidR="004544EE" w:rsidRDefault="008D734D" w:rsidP="00140124">
            <w:pPr>
              <w:jc w:val="center"/>
              <w:rPr>
                <w:sz w:val="16"/>
                <w:szCs w:val="16"/>
                <w:lang w:val="en-GB"/>
              </w:rPr>
            </w:pPr>
            <w:r>
              <w:rPr>
                <w:sz w:val="16"/>
                <w:szCs w:val="16"/>
                <w:lang w:val="en-GB"/>
              </w:rPr>
              <w:t>0.7</w:t>
            </w:r>
            <w:r w:rsidR="004544EE">
              <w:rPr>
                <w:sz w:val="16"/>
                <w:szCs w:val="16"/>
                <w:lang w:val="en-GB"/>
              </w:rPr>
              <w:t>-</w:t>
            </w:r>
            <w:r>
              <w:rPr>
                <w:sz w:val="16"/>
                <w:szCs w:val="16"/>
                <w:lang w:val="en-GB"/>
              </w:rPr>
              <w:t>1.7</w:t>
            </w:r>
            <w:r w:rsidR="004544EE">
              <w:rPr>
                <w:sz w:val="16"/>
                <w:szCs w:val="16"/>
                <w:lang w:val="en-GB"/>
              </w:rPr>
              <w:t>5</w:t>
            </w:r>
          </w:p>
        </w:tc>
        <w:tc>
          <w:tcPr>
            <w:tcW w:w="2835" w:type="dxa"/>
          </w:tcPr>
          <w:p w14:paraId="47A13A90"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Aquatic Chronic 1, H410 (M=1); </w:t>
            </w:r>
          </w:p>
          <w:p w14:paraId="1BBEE775"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31D99058" w14:textId="0F506EFF" w:rsidR="004544EE" w:rsidRP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 1, H317</w:t>
            </w:r>
          </w:p>
        </w:tc>
      </w:tr>
      <w:tr w:rsidR="004544EE" w:rsidRPr="004544EE" w14:paraId="2C19CC95" w14:textId="77777777" w:rsidTr="00140124">
        <w:trPr>
          <w:trHeight w:val="486"/>
        </w:trPr>
        <w:tc>
          <w:tcPr>
            <w:tcW w:w="2547" w:type="dxa"/>
          </w:tcPr>
          <w:p w14:paraId="25290CE8" w14:textId="77777777" w:rsidR="004544EE" w:rsidRPr="004544EE" w:rsidRDefault="004544EE" w:rsidP="004544EE">
            <w:pPr>
              <w:rPr>
                <w:bCs/>
                <w:sz w:val="16"/>
                <w:szCs w:val="16"/>
                <w:lang w:val="en-GB"/>
              </w:rPr>
            </w:pPr>
            <w:r w:rsidRPr="004544EE">
              <w:rPr>
                <w:bCs/>
                <w:sz w:val="16"/>
                <w:szCs w:val="16"/>
                <w:lang w:val="en-GB"/>
              </w:rPr>
              <w:t>Juniperus Virginiana Oil (Cedarwood oil Virginia)</w:t>
            </w:r>
          </w:p>
          <w:p w14:paraId="7C6A85E5" w14:textId="41CF1B8C" w:rsidR="004544EE" w:rsidRPr="008D734D" w:rsidRDefault="004544EE" w:rsidP="004544EE">
            <w:pPr>
              <w:rPr>
                <w:bCs/>
                <w:sz w:val="16"/>
                <w:szCs w:val="16"/>
                <w:lang w:val="en-GB"/>
              </w:rPr>
            </w:pPr>
          </w:p>
        </w:tc>
        <w:tc>
          <w:tcPr>
            <w:tcW w:w="1417" w:type="dxa"/>
          </w:tcPr>
          <w:p w14:paraId="41F0D795" w14:textId="2BB7D812" w:rsidR="004544EE" w:rsidRPr="004544EE" w:rsidRDefault="004544EE" w:rsidP="004544EE">
            <w:pPr>
              <w:jc w:val="center"/>
              <w:rPr>
                <w:sz w:val="16"/>
                <w:szCs w:val="16"/>
                <w:lang w:val="fr-BE"/>
              </w:rPr>
            </w:pPr>
            <w:r w:rsidRPr="004544EE">
              <w:rPr>
                <w:sz w:val="16"/>
                <w:szCs w:val="16"/>
                <w:lang w:val="fr-BE"/>
              </w:rPr>
              <w:t>85085-41-2</w:t>
            </w:r>
          </w:p>
          <w:p w14:paraId="1D9F973B" w14:textId="05C34C6A" w:rsidR="004544EE" w:rsidRPr="004544EE" w:rsidRDefault="004544EE" w:rsidP="004544EE">
            <w:pPr>
              <w:jc w:val="center"/>
              <w:rPr>
                <w:sz w:val="16"/>
                <w:szCs w:val="16"/>
                <w:lang w:val="fr-BE"/>
              </w:rPr>
            </w:pPr>
          </w:p>
        </w:tc>
        <w:tc>
          <w:tcPr>
            <w:tcW w:w="1472" w:type="dxa"/>
          </w:tcPr>
          <w:p w14:paraId="0E7981C9" w14:textId="7F589E71" w:rsidR="004544EE" w:rsidRPr="004544EE" w:rsidRDefault="004544EE" w:rsidP="00140124">
            <w:pPr>
              <w:jc w:val="center"/>
              <w:rPr>
                <w:sz w:val="16"/>
                <w:szCs w:val="16"/>
                <w:lang w:val="fr-BE"/>
              </w:rPr>
            </w:pPr>
            <w:r w:rsidRPr="004544EE">
              <w:rPr>
                <w:sz w:val="16"/>
                <w:szCs w:val="16"/>
                <w:lang w:val="fr-BE"/>
              </w:rPr>
              <w:t>285-370-3</w:t>
            </w:r>
          </w:p>
        </w:tc>
        <w:tc>
          <w:tcPr>
            <w:tcW w:w="1363" w:type="dxa"/>
          </w:tcPr>
          <w:p w14:paraId="6674BD35" w14:textId="3987BF5B" w:rsidR="004544EE" w:rsidRPr="004544EE" w:rsidRDefault="004544EE" w:rsidP="00140124">
            <w:pPr>
              <w:jc w:val="center"/>
              <w:rPr>
                <w:sz w:val="16"/>
                <w:szCs w:val="16"/>
                <w:lang w:val="fr-BE"/>
              </w:rPr>
            </w:pPr>
            <w:r>
              <w:rPr>
                <w:sz w:val="16"/>
                <w:szCs w:val="16"/>
                <w:lang w:val="fr-BE"/>
              </w:rPr>
              <w:t>0.</w:t>
            </w:r>
            <w:r w:rsidR="008D734D">
              <w:rPr>
                <w:sz w:val="16"/>
                <w:szCs w:val="16"/>
                <w:lang w:val="fr-BE"/>
              </w:rPr>
              <w:t>17</w:t>
            </w:r>
            <w:r>
              <w:rPr>
                <w:sz w:val="16"/>
                <w:szCs w:val="16"/>
                <w:lang w:val="fr-BE"/>
              </w:rPr>
              <w:t>5-</w:t>
            </w:r>
            <w:r w:rsidR="008D734D">
              <w:rPr>
                <w:sz w:val="16"/>
                <w:szCs w:val="16"/>
                <w:lang w:val="fr-BE"/>
              </w:rPr>
              <w:t>0.7</w:t>
            </w:r>
          </w:p>
        </w:tc>
        <w:tc>
          <w:tcPr>
            <w:tcW w:w="2835" w:type="dxa"/>
          </w:tcPr>
          <w:p w14:paraId="1BEDB08C"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Asp. Tox. 1, H304; </w:t>
            </w:r>
          </w:p>
          <w:p w14:paraId="2E827D5F"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Aquatic Chronic 2, H411; </w:t>
            </w:r>
          </w:p>
          <w:p w14:paraId="171D8F6E"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en-GB"/>
              </w:rPr>
              <w:t xml:space="preserve">Skin Irrit. </w:t>
            </w:r>
            <w:r w:rsidRPr="004544EE">
              <w:rPr>
                <w:rFonts w:ascii="Arial MT" w:eastAsia="Arial MT" w:hAnsi="Arial MT" w:cs="Arial MT"/>
                <w:sz w:val="16"/>
                <w:lang w:val="fr-BE"/>
              </w:rPr>
              <w:t xml:space="preserve">2, H315; </w:t>
            </w:r>
          </w:p>
          <w:p w14:paraId="75A4BB66"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Sens.1B, H317</w:t>
            </w:r>
          </w:p>
          <w:p w14:paraId="278B7525" w14:textId="5F108079" w:rsidR="004544EE" w:rsidRPr="004544EE" w:rsidRDefault="004544EE" w:rsidP="00061C02">
            <w:pPr>
              <w:rPr>
                <w:rFonts w:ascii="Arial MT" w:eastAsia="Arial MT" w:hAnsi="Arial MT" w:cs="Arial MT"/>
                <w:sz w:val="16"/>
                <w:lang w:val="fr-BE"/>
              </w:rPr>
            </w:pPr>
          </w:p>
        </w:tc>
      </w:tr>
      <w:tr w:rsidR="004544EE" w:rsidRPr="004544EE" w14:paraId="28B22ED5" w14:textId="77777777" w:rsidTr="00140124">
        <w:trPr>
          <w:trHeight w:val="486"/>
        </w:trPr>
        <w:tc>
          <w:tcPr>
            <w:tcW w:w="2547" w:type="dxa"/>
          </w:tcPr>
          <w:p w14:paraId="0F13A00D" w14:textId="53399A2B" w:rsidR="004544EE" w:rsidRDefault="004544EE" w:rsidP="004544EE">
            <w:pPr>
              <w:rPr>
                <w:bCs/>
                <w:sz w:val="16"/>
                <w:szCs w:val="16"/>
                <w:lang w:val="en-GB"/>
              </w:rPr>
            </w:pPr>
            <w:r w:rsidRPr="004544EE">
              <w:rPr>
                <w:bCs/>
                <w:sz w:val="16"/>
                <w:szCs w:val="16"/>
                <w:lang w:val="en-GB"/>
              </w:rPr>
              <w:t>L</w:t>
            </w:r>
            <w:r w:rsidRPr="004544EE">
              <w:rPr>
                <w:bCs/>
                <w:sz w:val="16"/>
                <w:szCs w:val="16"/>
                <w:lang w:val="en-GB"/>
              </w:rPr>
              <w:t>inalool</w:t>
            </w:r>
          </w:p>
          <w:p w14:paraId="13A1A45E" w14:textId="77777777" w:rsidR="004544EE" w:rsidRDefault="004544EE" w:rsidP="004544EE">
            <w:pPr>
              <w:rPr>
                <w:bCs/>
                <w:sz w:val="16"/>
                <w:szCs w:val="16"/>
                <w:lang w:val="en-GB"/>
              </w:rPr>
            </w:pPr>
          </w:p>
          <w:p w14:paraId="0DAD2705" w14:textId="77777777" w:rsidR="004544EE" w:rsidRDefault="004544EE" w:rsidP="004544EE">
            <w:pPr>
              <w:rPr>
                <w:bCs/>
                <w:sz w:val="16"/>
                <w:szCs w:val="16"/>
                <w:lang w:val="en-GB"/>
              </w:rPr>
            </w:pPr>
          </w:p>
          <w:p w14:paraId="2A59CA4D" w14:textId="7273EC8E" w:rsidR="004544EE" w:rsidRPr="004544EE" w:rsidRDefault="004544EE" w:rsidP="004544EE">
            <w:pPr>
              <w:rPr>
                <w:bCs/>
                <w:sz w:val="16"/>
                <w:szCs w:val="16"/>
                <w:lang w:val="en-GB"/>
              </w:rPr>
            </w:pPr>
          </w:p>
        </w:tc>
        <w:tc>
          <w:tcPr>
            <w:tcW w:w="1417" w:type="dxa"/>
          </w:tcPr>
          <w:p w14:paraId="51B2A837" w14:textId="1A4B510D" w:rsidR="004544EE" w:rsidRPr="004544EE" w:rsidRDefault="004544EE" w:rsidP="004544EE">
            <w:pPr>
              <w:jc w:val="center"/>
              <w:rPr>
                <w:sz w:val="16"/>
                <w:szCs w:val="16"/>
                <w:lang w:val="fr-BE"/>
              </w:rPr>
            </w:pPr>
            <w:r w:rsidRPr="004544EE">
              <w:rPr>
                <w:sz w:val="16"/>
                <w:szCs w:val="16"/>
                <w:lang w:val="fr-BE"/>
              </w:rPr>
              <w:t>78-70-6</w:t>
            </w:r>
          </w:p>
        </w:tc>
        <w:tc>
          <w:tcPr>
            <w:tcW w:w="1472" w:type="dxa"/>
          </w:tcPr>
          <w:p w14:paraId="4DEC2151" w14:textId="52F6EBCC" w:rsidR="004544EE" w:rsidRPr="004544EE" w:rsidRDefault="004544EE" w:rsidP="00140124">
            <w:pPr>
              <w:jc w:val="center"/>
              <w:rPr>
                <w:sz w:val="16"/>
                <w:szCs w:val="16"/>
                <w:lang w:val="fr-BE"/>
              </w:rPr>
            </w:pPr>
            <w:r w:rsidRPr="004544EE">
              <w:rPr>
                <w:sz w:val="16"/>
                <w:szCs w:val="16"/>
                <w:lang w:val="fr-BE"/>
              </w:rPr>
              <w:t>201-134-4</w:t>
            </w:r>
          </w:p>
        </w:tc>
        <w:tc>
          <w:tcPr>
            <w:tcW w:w="1363" w:type="dxa"/>
          </w:tcPr>
          <w:p w14:paraId="76C70A5F" w14:textId="3259CD1F" w:rsidR="004544EE" w:rsidRDefault="004544EE" w:rsidP="00140124">
            <w:pPr>
              <w:jc w:val="center"/>
              <w:rPr>
                <w:sz w:val="16"/>
                <w:szCs w:val="16"/>
                <w:lang w:val="fr-BE"/>
              </w:rPr>
            </w:pPr>
            <w:r>
              <w:rPr>
                <w:sz w:val="16"/>
                <w:szCs w:val="16"/>
                <w:lang w:val="fr-BE"/>
              </w:rPr>
              <w:t>0.</w:t>
            </w:r>
            <w:r w:rsidR="008D734D">
              <w:rPr>
                <w:sz w:val="16"/>
                <w:szCs w:val="16"/>
                <w:lang w:val="fr-BE"/>
              </w:rPr>
              <w:t>17</w:t>
            </w:r>
            <w:r>
              <w:rPr>
                <w:sz w:val="16"/>
                <w:szCs w:val="16"/>
                <w:lang w:val="fr-BE"/>
              </w:rPr>
              <w:t>5-</w:t>
            </w:r>
            <w:r w:rsidR="008D734D">
              <w:rPr>
                <w:sz w:val="16"/>
                <w:szCs w:val="16"/>
                <w:lang w:val="fr-BE"/>
              </w:rPr>
              <w:t>0.7</w:t>
            </w:r>
          </w:p>
        </w:tc>
        <w:tc>
          <w:tcPr>
            <w:tcW w:w="2835" w:type="dxa"/>
          </w:tcPr>
          <w:p w14:paraId="0AA153E6"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5ED3C86D" w14:textId="77777777" w:rsid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4CE5D892" w14:textId="6A1C6822" w:rsidR="004544EE" w:rsidRPr="004544EE" w:rsidRDefault="004544EE" w:rsidP="00061C02">
            <w:pPr>
              <w:rPr>
                <w:rFonts w:ascii="Arial MT" w:eastAsia="Arial MT" w:hAnsi="Arial MT" w:cs="Arial MT"/>
                <w:sz w:val="16"/>
                <w:lang w:val="fr-BE"/>
              </w:rPr>
            </w:pPr>
            <w:r w:rsidRPr="004544EE">
              <w:rPr>
                <w:rFonts w:ascii="Arial MT" w:eastAsia="Arial MT" w:hAnsi="Arial MT" w:cs="Arial MT"/>
                <w:sz w:val="16"/>
                <w:lang w:val="fr-BE"/>
              </w:rPr>
              <w:t>Skin Sens. 1B, H317</w:t>
            </w:r>
          </w:p>
        </w:tc>
      </w:tr>
      <w:tr w:rsidR="004544EE" w:rsidRPr="004544EE" w14:paraId="5A9874A0" w14:textId="77777777" w:rsidTr="00140124">
        <w:trPr>
          <w:trHeight w:val="486"/>
        </w:trPr>
        <w:tc>
          <w:tcPr>
            <w:tcW w:w="2547" w:type="dxa"/>
          </w:tcPr>
          <w:p w14:paraId="5F127373" w14:textId="77777777" w:rsidR="004544EE" w:rsidRPr="004544EE" w:rsidRDefault="004544EE" w:rsidP="004544EE">
            <w:pPr>
              <w:rPr>
                <w:bCs/>
                <w:sz w:val="16"/>
                <w:szCs w:val="16"/>
                <w:lang w:val="en-GB"/>
              </w:rPr>
            </w:pPr>
            <w:r w:rsidRPr="004544EE">
              <w:rPr>
                <w:bCs/>
                <w:sz w:val="16"/>
                <w:szCs w:val="16"/>
                <w:lang w:val="en-GB"/>
              </w:rPr>
              <w:t>Coumarin</w:t>
            </w:r>
          </w:p>
          <w:p w14:paraId="52105A4F" w14:textId="037009E9" w:rsidR="004544EE" w:rsidRPr="004544EE" w:rsidRDefault="004544EE" w:rsidP="004544EE">
            <w:pPr>
              <w:rPr>
                <w:bCs/>
                <w:sz w:val="16"/>
                <w:szCs w:val="16"/>
                <w:lang w:val="en-GB"/>
              </w:rPr>
            </w:pPr>
          </w:p>
        </w:tc>
        <w:tc>
          <w:tcPr>
            <w:tcW w:w="1417" w:type="dxa"/>
          </w:tcPr>
          <w:p w14:paraId="58656A7B" w14:textId="08410702" w:rsidR="004544EE" w:rsidRPr="004544EE" w:rsidRDefault="004544EE" w:rsidP="004544EE">
            <w:pPr>
              <w:jc w:val="center"/>
              <w:rPr>
                <w:sz w:val="16"/>
                <w:szCs w:val="16"/>
                <w:lang w:val="fr-BE"/>
              </w:rPr>
            </w:pPr>
            <w:r w:rsidRPr="004544EE">
              <w:rPr>
                <w:sz w:val="16"/>
                <w:szCs w:val="16"/>
                <w:lang w:val="fr-BE"/>
              </w:rPr>
              <w:t>91-64-5</w:t>
            </w:r>
          </w:p>
        </w:tc>
        <w:tc>
          <w:tcPr>
            <w:tcW w:w="1472" w:type="dxa"/>
          </w:tcPr>
          <w:p w14:paraId="45B2CC19" w14:textId="5CF7CAF9" w:rsidR="004544EE" w:rsidRPr="004544EE" w:rsidRDefault="004544EE" w:rsidP="00140124">
            <w:pPr>
              <w:jc w:val="center"/>
              <w:rPr>
                <w:sz w:val="16"/>
                <w:szCs w:val="16"/>
                <w:lang w:val="fr-BE"/>
              </w:rPr>
            </w:pPr>
            <w:r w:rsidRPr="004544EE">
              <w:rPr>
                <w:sz w:val="16"/>
                <w:szCs w:val="16"/>
                <w:lang w:val="fr-BE"/>
              </w:rPr>
              <w:t>202-086-7</w:t>
            </w:r>
          </w:p>
        </w:tc>
        <w:tc>
          <w:tcPr>
            <w:tcW w:w="1363" w:type="dxa"/>
          </w:tcPr>
          <w:p w14:paraId="774CA5A2" w14:textId="0B28E017" w:rsidR="004544EE" w:rsidRDefault="004544EE" w:rsidP="00140124">
            <w:pPr>
              <w:jc w:val="center"/>
              <w:rPr>
                <w:sz w:val="16"/>
                <w:szCs w:val="16"/>
                <w:lang w:val="fr-BE"/>
              </w:rPr>
            </w:pPr>
            <w:r>
              <w:rPr>
                <w:sz w:val="16"/>
                <w:szCs w:val="16"/>
                <w:lang w:val="fr-BE"/>
              </w:rPr>
              <w:t>0.</w:t>
            </w:r>
            <w:r w:rsidR="008D734D">
              <w:rPr>
                <w:sz w:val="16"/>
                <w:szCs w:val="16"/>
                <w:lang w:val="fr-BE"/>
              </w:rPr>
              <w:t>07</w:t>
            </w:r>
            <w:r>
              <w:rPr>
                <w:sz w:val="16"/>
                <w:szCs w:val="16"/>
                <w:lang w:val="fr-BE"/>
              </w:rPr>
              <w:t>-0.</w:t>
            </w:r>
            <w:r w:rsidR="008D734D">
              <w:rPr>
                <w:sz w:val="16"/>
                <w:szCs w:val="16"/>
                <w:lang w:val="fr-BE"/>
              </w:rPr>
              <w:t>17</w:t>
            </w:r>
            <w:r>
              <w:rPr>
                <w:sz w:val="16"/>
                <w:szCs w:val="16"/>
                <w:lang w:val="fr-BE"/>
              </w:rPr>
              <w:t>5</w:t>
            </w:r>
          </w:p>
        </w:tc>
        <w:tc>
          <w:tcPr>
            <w:tcW w:w="2835" w:type="dxa"/>
          </w:tcPr>
          <w:p w14:paraId="0DE8A583"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Acute Tox. 4, H302; </w:t>
            </w:r>
          </w:p>
          <w:p w14:paraId="0AF80B13"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 xml:space="preserve">Skin Sens. 1B, H317; </w:t>
            </w:r>
          </w:p>
          <w:p w14:paraId="3262C326" w14:textId="77777777" w:rsid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Aquatic Chronic 3, H412</w:t>
            </w:r>
          </w:p>
          <w:p w14:paraId="527B2DCA" w14:textId="31224684" w:rsidR="004544EE" w:rsidRPr="004544EE" w:rsidRDefault="004544EE" w:rsidP="00061C02">
            <w:pPr>
              <w:rPr>
                <w:rFonts w:ascii="Arial MT" w:eastAsia="Arial MT" w:hAnsi="Arial MT" w:cs="Arial MT"/>
                <w:sz w:val="16"/>
                <w:lang w:val="en-GB"/>
              </w:rPr>
            </w:pPr>
          </w:p>
        </w:tc>
      </w:tr>
      <w:tr w:rsidR="004544EE" w:rsidRPr="004544EE" w14:paraId="5E193CDA" w14:textId="77777777" w:rsidTr="00140124">
        <w:trPr>
          <w:trHeight w:val="486"/>
        </w:trPr>
        <w:tc>
          <w:tcPr>
            <w:tcW w:w="2547" w:type="dxa"/>
          </w:tcPr>
          <w:p w14:paraId="0D021D3D" w14:textId="355AD28D" w:rsidR="004544EE" w:rsidRPr="004544EE" w:rsidRDefault="004544EE" w:rsidP="004544EE">
            <w:pPr>
              <w:rPr>
                <w:bCs/>
                <w:sz w:val="16"/>
                <w:szCs w:val="16"/>
                <w:lang w:val="en-GB"/>
              </w:rPr>
            </w:pPr>
            <w:r w:rsidRPr="004544EE">
              <w:rPr>
                <w:bCs/>
                <w:sz w:val="16"/>
                <w:szCs w:val="16"/>
                <w:lang w:val="en-GB"/>
              </w:rPr>
              <w:t xml:space="preserve"> Methyl 2,4-dihydroxy-3,6-dimethylbenzoate (Mousse coeur)</w:t>
            </w:r>
          </w:p>
          <w:p w14:paraId="2559315F" w14:textId="59BBCDCC" w:rsidR="004544EE" w:rsidRPr="004544EE" w:rsidRDefault="004544EE" w:rsidP="004544EE">
            <w:pPr>
              <w:rPr>
                <w:bCs/>
                <w:sz w:val="16"/>
                <w:szCs w:val="16"/>
                <w:lang w:val="en-GB"/>
              </w:rPr>
            </w:pPr>
          </w:p>
        </w:tc>
        <w:tc>
          <w:tcPr>
            <w:tcW w:w="1417" w:type="dxa"/>
          </w:tcPr>
          <w:p w14:paraId="69C7D4AA" w14:textId="7186DC4D" w:rsidR="004544EE" w:rsidRPr="004544EE" w:rsidRDefault="004544EE" w:rsidP="004544EE">
            <w:pPr>
              <w:jc w:val="center"/>
              <w:rPr>
                <w:sz w:val="16"/>
                <w:szCs w:val="16"/>
                <w:lang w:val="fr-BE"/>
              </w:rPr>
            </w:pPr>
            <w:r w:rsidRPr="004544EE">
              <w:rPr>
                <w:sz w:val="16"/>
                <w:szCs w:val="16"/>
                <w:lang w:val="fr-BE"/>
              </w:rPr>
              <w:t>4707-47-5</w:t>
            </w:r>
          </w:p>
        </w:tc>
        <w:tc>
          <w:tcPr>
            <w:tcW w:w="1472" w:type="dxa"/>
          </w:tcPr>
          <w:p w14:paraId="32365EB7" w14:textId="6B142EE5" w:rsidR="004544EE" w:rsidRPr="004544EE" w:rsidRDefault="004544EE" w:rsidP="00140124">
            <w:pPr>
              <w:jc w:val="center"/>
              <w:rPr>
                <w:sz w:val="16"/>
                <w:szCs w:val="16"/>
                <w:lang w:val="fr-BE"/>
              </w:rPr>
            </w:pPr>
            <w:r w:rsidRPr="004544EE">
              <w:rPr>
                <w:sz w:val="16"/>
                <w:szCs w:val="16"/>
                <w:lang w:val="fr-BE"/>
              </w:rPr>
              <w:t>225-193-0</w:t>
            </w:r>
          </w:p>
        </w:tc>
        <w:tc>
          <w:tcPr>
            <w:tcW w:w="1363" w:type="dxa"/>
          </w:tcPr>
          <w:p w14:paraId="6ADC6DF7" w14:textId="5CB4476E" w:rsidR="004544EE" w:rsidRDefault="004544EE" w:rsidP="00140124">
            <w:pPr>
              <w:jc w:val="center"/>
              <w:rPr>
                <w:sz w:val="16"/>
                <w:szCs w:val="16"/>
                <w:lang w:val="fr-BE"/>
              </w:rPr>
            </w:pPr>
            <w:r>
              <w:rPr>
                <w:sz w:val="16"/>
                <w:szCs w:val="16"/>
                <w:lang w:val="fr-BE"/>
              </w:rPr>
              <w:t>0.</w:t>
            </w:r>
            <w:r w:rsidR="008D734D">
              <w:rPr>
                <w:sz w:val="16"/>
                <w:szCs w:val="16"/>
                <w:lang w:val="fr-BE"/>
              </w:rPr>
              <w:t>07</w:t>
            </w:r>
            <w:r>
              <w:rPr>
                <w:sz w:val="16"/>
                <w:szCs w:val="16"/>
                <w:lang w:val="fr-BE"/>
              </w:rPr>
              <w:t>-0.</w:t>
            </w:r>
            <w:r w:rsidR="008D734D">
              <w:rPr>
                <w:sz w:val="16"/>
                <w:szCs w:val="16"/>
                <w:lang w:val="fr-BE"/>
              </w:rPr>
              <w:t>17</w:t>
            </w:r>
            <w:r>
              <w:rPr>
                <w:sz w:val="16"/>
                <w:szCs w:val="16"/>
                <w:lang w:val="fr-BE"/>
              </w:rPr>
              <w:t>5</w:t>
            </w:r>
          </w:p>
        </w:tc>
        <w:tc>
          <w:tcPr>
            <w:tcW w:w="2835" w:type="dxa"/>
          </w:tcPr>
          <w:p w14:paraId="2573949E" w14:textId="4AEBA0E7" w:rsidR="004544EE" w:rsidRPr="004544EE" w:rsidRDefault="004544EE" w:rsidP="00061C02">
            <w:pPr>
              <w:rPr>
                <w:rFonts w:ascii="Arial MT" w:eastAsia="Arial MT" w:hAnsi="Arial MT" w:cs="Arial MT"/>
                <w:sz w:val="16"/>
                <w:lang w:val="en-GB"/>
              </w:rPr>
            </w:pPr>
            <w:r w:rsidRPr="004544EE">
              <w:rPr>
                <w:rFonts w:ascii="Arial MT" w:eastAsia="Arial MT" w:hAnsi="Arial MT" w:cs="Arial MT"/>
                <w:sz w:val="16"/>
                <w:lang w:val="en-GB"/>
              </w:rPr>
              <w:t>Skin Sens. 1B, H317</w:t>
            </w:r>
          </w:p>
        </w:tc>
      </w:tr>
      <w:tr w:rsidR="004544EE" w:rsidRPr="004544EE" w14:paraId="6C04B2F4" w14:textId="77777777" w:rsidTr="00140124">
        <w:trPr>
          <w:trHeight w:val="486"/>
        </w:trPr>
        <w:tc>
          <w:tcPr>
            <w:tcW w:w="2547" w:type="dxa"/>
          </w:tcPr>
          <w:p w14:paraId="4E8BAE22" w14:textId="77777777" w:rsidR="004544EE" w:rsidRPr="004544EE" w:rsidRDefault="004544EE" w:rsidP="004544EE">
            <w:pPr>
              <w:rPr>
                <w:bCs/>
                <w:sz w:val="16"/>
                <w:szCs w:val="16"/>
                <w:lang w:val="fr-BE"/>
              </w:rPr>
            </w:pPr>
            <w:r w:rsidRPr="004544EE">
              <w:rPr>
                <w:bCs/>
                <w:sz w:val="16"/>
                <w:szCs w:val="16"/>
                <w:lang w:val="fr-BE"/>
              </w:rPr>
              <w:t>Eucalyptus globulus leaf oil</w:t>
            </w:r>
          </w:p>
          <w:p w14:paraId="488036F5" w14:textId="41A79EA7" w:rsidR="004544EE" w:rsidRPr="004544EE" w:rsidRDefault="004544EE" w:rsidP="004544EE">
            <w:pPr>
              <w:rPr>
                <w:bCs/>
                <w:sz w:val="16"/>
                <w:szCs w:val="16"/>
                <w:lang w:val="en-GB"/>
              </w:rPr>
            </w:pPr>
          </w:p>
        </w:tc>
        <w:tc>
          <w:tcPr>
            <w:tcW w:w="1417" w:type="dxa"/>
          </w:tcPr>
          <w:p w14:paraId="79C91EF5" w14:textId="2B9F6EFE" w:rsidR="004544EE" w:rsidRPr="004544EE" w:rsidRDefault="004544EE" w:rsidP="004544EE">
            <w:pPr>
              <w:jc w:val="center"/>
              <w:rPr>
                <w:sz w:val="16"/>
                <w:szCs w:val="16"/>
                <w:lang w:val="fr-BE"/>
              </w:rPr>
            </w:pPr>
            <w:r w:rsidRPr="004544EE">
              <w:rPr>
                <w:sz w:val="16"/>
                <w:szCs w:val="16"/>
                <w:lang w:val="fr-BE"/>
              </w:rPr>
              <w:t>8000-48-4</w:t>
            </w:r>
          </w:p>
        </w:tc>
        <w:tc>
          <w:tcPr>
            <w:tcW w:w="1472" w:type="dxa"/>
          </w:tcPr>
          <w:p w14:paraId="33B59890" w14:textId="2D1FC445" w:rsidR="004544EE" w:rsidRPr="004544EE" w:rsidRDefault="004544EE" w:rsidP="00140124">
            <w:pPr>
              <w:jc w:val="center"/>
              <w:rPr>
                <w:sz w:val="16"/>
                <w:szCs w:val="16"/>
                <w:lang w:val="fr-BE"/>
              </w:rPr>
            </w:pPr>
            <w:r w:rsidRPr="004544EE">
              <w:rPr>
                <w:sz w:val="16"/>
                <w:szCs w:val="16"/>
                <w:lang w:val="fr-BE"/>
              </w:rPr>
              <w:t>283-406-2</w:t>
            </w:r>
          </w:p>
        </w:tc>
        <w:tc>
          <w:tcPr>
            <w:tcW w:w="1363" w:type="dxa"/>
          </w:tcPr>
          <w:p w14:paraId="58AA9405" w14:textId="64027608" w:rsidR="004544EE" w:rsidRDefault="004544EE" w:rsidP="00140124">
            <w:pPr>
              <w:jc w:val="center"/>
              <w:rPr>
                <w:sz w:val="16"/>
                <w:szCs w:val="16"/>
                <w:lang w:val="fr-BE"/>
              </w:rPr>
            </w:pPr>
            <w:r>
              <w:rPr>
                <w:sz w:val="16"/>
                <w:szCs w:val="16"/>
                <w:lang w:val="fr-BE"/>
              </w:rPr>
              <w:t>0.</w:t>
            </w:r>
            <w:r w:rsidR="008D734D">
              <w:rPr>
                <w:sz w:val="16"/>
                <w:szCs w:val="16"/>
                <w:lang w:val="fr-BE"/>
              </w:rPr>
              <w:t>07</w:t>
            </w:r>
            <w:r>
              <w:rPr>
                <w:sz w:val="16"/>
                <w:szCs w:val="16"/>
                <w:lang w:val="fr-BE"/>
              </w:rPr>
              <w:t>-0.</w:t>
            </w:r>
            <w:r w:rsidR="008D734D">
              <w:rPr>
                <w:sz w:val="16"/>
                <w:szCs w:val="16"/>
                <w:lang w:val="fr-BE"/>
              </w:rPr>
              <w:t>17</w:t>
            </w:r>
            <w:r>
              <w:rPr>
                <w:sz w:val="16"/>
                <w:szCs w:val="16"/>
                <w:lang w:val="fr-BE"/>
              </w:rPr>
              <w:t>5</w:t>
            </w:r>
          </w:p>
        </w:tc>
        <w:tc>
          <w:tcPr>
            <w:tcW w:w="2835" w:type="dxa"/>
          </w:tcPr>
          <w:p w14:paraId="12187DA3"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Flam. Liq. 3, H226; </w:t>
            </w:r>
          </w:p>
          <w:p w14:paraId="06296583"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Asp. Tox. 1, H304; </w:t>
            </w:r>
          </w:p>
          <w:p w14:paraId="02130783" w14:textId="509884BF" w:rsidR="004544EE" w:rsidRP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Aquatic Chronic 2, H411;</w:t>
            </w:r>
          </w:p>
          <w:p w14:paraId="03F086AE"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22FD5724" w14:textId="7D28090F" w:rsidR="004544EE" w:rsidRP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Skin Sens. 1, H317</w:t>
            </w:r>
          </w:p>
        </w:tc>
      </w:tr>
      <w:tr w:rsidR="004544EE" w:rsidRPr="00F20245" w14:paraId="3133C307" w14:textId="77777777" w:rsidTr="009660AA">
        <w:trPr>
          <w:trHeight w:val="486"/>
        </w:trPr>
        <w:tc>
          <w:tcPr>
            <w:tcW w:w="2547" w:type="dxa"/>
          </w:tcPr>
          <w:p w14:paraId="001B671A" w14:textId="77777777" w:rsidR="004544EE" w:rsidRPr="00F20245" w:rsidRDefault="004544EE" w:rsidP="009660AA">
            <w:pPr>
              <w:rPr>
                <w:bCs/>
                <w:sz w:val="16"/>
                <w:szCs w:val="16"/>
              </w:rPr>
            </w:pPr>
            <w:r w:rsidRPr="00F20245">
              <w:rPr>
                <w:bCs/>
                <w:sz w:val="16"/>
                <w:szCs w:val="16"/>
              </w:rPr>
              <w:lastRenderedPageBreak/>
              <w:t>linalyl acetate</w:t>
            </w:r>
          </w:p>
          <w:p w14:paraId="364EF516" w14:textId="77777777" w:rsidR="004544EE" w:rsidRPr="00F20245" w:rsidRDefault="004544EE" w:rsidP="009660AA">
            <w:pPr>
              <w:rPr>
                <w:bCs/>
                <w:sz w:val="16"/>
                <w:szCs w:val="16"/>
              </w:rPr>
            </w:pPr>
          </w:p>
        </w:tc>
        <w:tc>
          <w:tcPr>
            <w:tcW w:w="1417" w:type="dxa"/>
          </w:tcPr>
          <w:p w14:paraId="0E1D2004" w14:textId="77777777" w:rsidR="004544EE" w:rsidRPr="00F20245" w:rsidRDefault="004544EE" w:rsidP="009660AA">
            <w:pPr>
              <w:jc w:val="center"/>
              <w:rPr>
                <w:sz w:val="16"/>
                <w:szCs w:val="16"/>
                <w:lang w:val="en-GB"/>
              </w:rPr>
            </w:pPr>
            <w:r w:rsidRPr="00F20245">
              <w:rPr>
                <w:sz w:val="16"/>
                <w:szCs w:val="16"/>
                <w:lang w:val="en-GB"/>
              </w:rPr>
              <w:t>115-95-7</w:t>
            </w:r>
          </w:p>
        </w:tc>
        <w:tc>
          <w:tcPr>
            <w:tcW w:w="1472" w:type="dxa"/>
          </w:tcPr>
          <w:p w14:paraId="0E620535" w14:textId="77777777" w:rsidR="004544EE" w:rsidRPr="00F20245" w:rsidRDefault="004544EE" w:rsidP="009660AA">
            <w:pPr>
              <w:jc w:val="center"/>
              <w:rPr>
                <w:sz w:val="16"/>
                <w:szCs w:val="16"/>
                <w:lang w:val="en-GB"/>
              </w:rPr>
            </w:pPr>
            <w:r w:rsidRPr="00F20245">
              <w:rPr>
                <w:sz w:val="16"/>
                <w:szCs w:val="16"/>
                <w:lang w:val="en-GB"/>
              </w:rPr>
              <w:t>204-116-4</w:t>
            </w:r>
          </w:p>
        </w:tc>
        <w:tc>
          <w:tcPr>
            <w:tcW w:w="1363" w:type="dxa"/>
          </w:tcPr>
          <w:p w14:paraId="616E8E3B" w14:textId="0EC62595" w:rsidR="004544EE" w:rsidRDefault="004544EE" w:rsidP="009660AA">
            <w:pPr>
              <w:jc w:val="center"/>
              <w:rPr>
                <w:sz w:val="16"/>
                <w:szCs w:val="16"/>
                <w:lang w:val="en-GB"/>
              </w:rPr>
            </w:pPr>
            <w:r>
              <w:rPr>
                <w:sz w:val="16"/>
                <w:szCs w:val="16"/>
                <w:lang w:val="en-GB"/>
              </w:rPr>
              <w:t>0.</w:t>
            </w:r>
            <w:r w:rsidR="008D734D">
              <w:rPr>
                <w:sz w:val="16"/>
                <w:szCs w:val="16"/>
                <w:lang w:val="en-GB"/>
              </w:rPr>
              <w:t>07</w:t>
            </w:r>
            <w:r>
              <w:rPr>
                <w:sz w:val="16"/>
                <w:szCs w:val="16"/>
                <w:lang w:val="en-GB"/>
              </w:rPr>
              <w:t>-0.</w:t>
            </w:r>
            <w:r w:rsidR="008D734D">
              <w:rPr>
                <w:sz w:val="16"/>
                <w:szCs w:val="16"/>
                <w:lang w:val="en-GB"/>
              </w:rPr>
              <w:t>17</w:t>
            </w:r>
            <w:r>
              <w:rPr>
                <w:sz w:val="16"/>
                <w:szCs w:val="16"/>
                <w:lang w:val="en-GB"/>
              </w:rPr>
              <w:t>5</w:t>
            </w:r>
          </w:p>
        </w:tc>
        <w:tc>
          <w:tcPr>
            <w:tcW w:w="2835" w:type="dxa"/>
          </w:tcPr>
          <w:p w14:paraId="69534E50" w14:textId="77777777" w:rsidR="004544EE" w:rsidRDefault="004544EE" w:rsidP="009660AA">
            <w:pPr>
              <w:rPr>
                <w:rFonts w:ascii="Arial MT" w:eastAsia="Arial MT" w:hAnsi="Arial MT" w:cs="Arial MT"/>
                <w:sz w:val="16"/>
                <w:lang w:val="fr-BE"/>
              </w:rPr>
            </w:pPr>
            <w:r w:rsidRPr="00F20245">
              <w:rPr>
                <w:rFonts w:ascii="Arial MT" w:eastAsia="Arial MT" w:hAnsi="Arial MT" w:cs="Arial MT"/>
                <w:sz w:val="16"/>
                <w:lang w:val="fr-BE"/>
              </w:rPr>
              <w:t xml:space="preserve">Skin Irrit. 2, H315; </w:t>
            </w:r>
          </w:p>
          <w:p w14:paraId="3BF04DF2" w14:textId="77777777" w:rsidR="004544EE" w:rsidRDefault="004544EE" w:rsidP="009660AA">
            <w:pPr>
              <w:rPr>
                <w:rFonts w:ascii="Arial MT" w:eastAsia="Arial MT" w:hAnsi="Arial MT" w:cs="Arial MT"/>
                <w:sz w:val="16"/>
                <w:lang w:val="fr-BE"/>
              </w:rPr>
            </w:pPr>
            <w:r w:rsidRPr="00F20245">
              <w:rPr>
                <w:rFonts w:ascii="Arial MT" w:eastAsia="Arial MT" w:hAnsi="Arial MT" w:cs="Arial MT"/>
                <w:sz w:val="16"/>
                <w:lang w:val="fr-BE"/>
              </w:rPr>
              <w:t xml:space="preserve">Eye Irrit. 2, H319; </w:t>
            </w:r>
          </w:p>
          <w:p w14:paraId="10F586DA" w14:textId="77777777" w:rsidR="004544EE" w:rsidRDefault="004544EE" w:rsidP="009660AA">
            <w:pPr>
              <w:rPr>
                <w:rFonts w:ascii="Arial MT" w:eastAsia="Arial MT" w:hAnsi="Arial MT" w:cs="Arial MT"/>
                <w:sz w:val="16"/>
                <w:lang w:val="fr-BE"/>
              </w:rPr>
            </w:pPr>
            <w:r w:rsidRPr="00F20245">
              <w:rPr>
                <w:rFonts w:ascii="Arial MT" w:eastAsia="Arial MT" w:hAnsi="Arial MT" w:cs="Arial MT"/>
                <w:sz w:val="16"/>
                <w:lang w:val="fr-BE"/>
              </w:rPr>
              <w:t>Skin Sens. 1, H317</w:t>
            </w:r>
          </w:p>
          <w:p w14:paraId="0CEB128F" w14:textId="77777777" w:rsidR="004544EE" w:rsidRPr="00F20245" w:rsidRDefault="004544EE" w:rsidP="009660AA">
            <w:pPr>
              <w:rPr>
                <w:rFonts w:ascii="Arial MT" w:eastAsia="Arial MT" w:hAnsi="Arial MT" w:cs="Arial MT"/>
                <w:sz w:val="16"/>
                <w:lang w:val="fr-BE"/>
              </w:rPr>
            </w:pPr>
          </w:p>
        </w:tc>
      </w:tr>
      <w:tr w:rsidR="004544EE" w:rsidRPr="004544EE" w14:paraId="1734D1AE" w14:textId="77777777" w:rsidTr="00140124">
        <w:trPr>
          <w:trHeight w:val="486"/>
        </w:trPr>
        <w:tc>
          <w:tcPr>
            <w:tcW w:w="2547" w:type="dxa"/>
          </w:tcPr>
          <w:p w14:paraId="78206749" w14:textId="77777777" w:rsidR="004544EE" w:rsidRPr="004544EE" w:rsidRDefault="004544EE" w:rsidP="004544EE">
            <w:pPr>
              <w:rPr>
                <w:bCs/>
                <w:sz w:val="16"/>
                <w:szCs w:val="16"/>
                <w:lang w:val="en-GB"/>
              </w:rPr>
            </w:pPr>
            <w:r w:rsidRPr="004544EE">
              <w:rPr>
                <w:bCs/>
                <w:sz w:val="16"/>
                <w:szCs w:val="16"/>
                <w:lang w:val="en-GB"/>
              </w:rPr>
              <w:t>Citrus sinensis (L.Osbeck) (orange oil)</w:t>
            </w:r>
          </w:p>
          <w:p w14:paraId="7221B6E7" w14:textId="41C09183" w:rsidR="004544EE" w:rsidRPr="004544EE" w:rsidRDefault="004544EE" w:rsidP="004544EE">
            <w:pPr>
              <w:rPr>
                <w:bCs/>
                <w:sz w:val="16"/>
                <w:szCs w:val="16"/>
                <w:lang w:val="fr-BE"/>
              </w:rPr>
            </w:pPr>
          </w:p>
        </w:tc>
        <w:tc>
          <w:tcPr>
            <w:tcW w:w="1417" w:type="dxa"/>
          </w:tcPr>
          <w:p w14:paraId="1272A5B8" w14:textId="0278872E" w:rsidR="004544EE" w:rsidRPr="004544EE" w:rsidRDefault="004544EE" w:rsidP="004544EE">
            <w:pPr>
              <w:jc w:val="center"/>
              <w:rPr>
                <w:sz w:val="16"/>
                <w:szCs w:val="16"/>
                <w:lang w:val="fr-BE"/>
              </w:rPr>
            </w:pPr>
            <w:r w:rsidRPr="004544EE">
              <w:rPr>
                <w:sz w:val="16"/>
                <w:szCs w:val="16"/>
                <w:lang w:val="fr-BE"/>
              </w:rPr>
              <w:t>8028-48-6</w:t>
            </w:r>
          </w:p>
        </w:tc>
        <w:tc>
          <w:tcPr>
            <w:tcW w:w="1472" w:type="dxa"/>
          </w:tcPr>
          <w:p w14:paraId="534C499A" w14:textId="13C8B72D" w:rsidR="004544EE" w:rsidRPr="004544EE" w:rsidRDefault="004544EE" w:rsidP="00140124">
            <w:pPr>
              <w:jc w:val="center"/>
              <w:rPr>
                <w:sz w:val="16"/>
                <w:szCs w:val="16"/>
                <w:lang w:val="fr-BE"/>
              </w:rPr>
            </w:pPr>
            <w:r w:rsidRPr="004544EE">
              <w:rPr>
                <w:sz w:val="16"/>
                <w:szCs w:val="16"/>
                <w:lang w:val="fr-BE"/>
              </w:rPr>
              <w:t>232-433-8</w:t>
            </w:r>
          </w:p>
        </w:tc>
        <w:tc>
          <w:tcPr>
            <w:tcW w:w="1363" w:type="dxa"/>
          </w:tcPr>
          <w:p w14:paraId="30B076E8" w14:textId="0A4C84AD" w:rsidR="004544EE" w:rsidRDefault="004544EE" w:rsidP="00140124">
            <w:pPr>
              <w:jc w:val="center"/>
              <w:rPr>
                <w:sz w:val="16"/>
                <w:szCs w:val="16"/>
                <w:lang w:val="fr-BE"/>
              </w:rPr>
            </w:pPr>
            <w:r>
              <w:rPr>
                <w:sz w:val="16"/>
                <w:szCs w:val="16"/>
                <w:lang w:val="fr-BE"/>
              </w:rPr>
              <w:t>0.</w:t>
            </w:r>
            <w:r w:rsidR="008D734D">
              <w:rPr>
                <w:sz w:val="16"/>
                <w:szCs w:val="16"/>
                <w:lang w:val="fr-BE"/>
              </w:rPr>
              <w:t>07</w:t>
            </w:r>
            <w:r>
              <w:rPr>
                <w:sz w:val="16"/>
                <w:szCs w:val="16"/>
                <w:lang w:val="fr-BE"/>
              </w:rPr>
              <w:t>-0.</w:t>
            </w:r>
            <w:r w:rsidR="008D734D">
              <w:rPr>
                <w:sz w:val="16"/>
                <w:szCs w:val="16"/>
                <w:lang w:val="fr-BE"/>
              </w:rPr>
              <w:t>17</w:t>
            </w:r>
            <w:r>
              <w:rPr>
                <w:sz w:val="16"/>
                <w:szCs w:val="16"/>
                <w:lang w:val="fr-BE"/>
              </w:rPr>
              <w:t>5</w:t>
            </w:r>
          </w:p>
        </w:tc>
        <w:tc>
          <w:tcPr>
            <w:tcW w:w="2835" w:type="dxa"/>
          </w:tcPr>
          <w:p w14:paraId="50700CC3"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Flam. Liq. 3, H226; </w:t>
            </w:r>
          </w:p>
          <w:p w14:paraId="0C4462A5"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Asp. Tox. 1, H304; </w:t>
            </w:r>
          </w:p>
          <w:p w14:paraId="5E1E5308" w14:textId="75A66A2E" w:rsidR="004544EE" w:rsidRP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Aquatic Chronic 2, H411;</w:t>
            </w:r>
          </w:p>
          <w:p w14:paraId="44724893"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 xml:space="preserve">Skin Irrit. 2, H315; </w:t>
            </w:r>
          </w:p>
          <w:p w14:paraId="789D261B"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0ADEF22F"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Skin Sens. 1, H317</w:t>
            </w:r>
          </w:p>
          <w:p w14:paraId="7CCE7393" w14:textId="6F570664" w:rsidR="004544EE" w:rsidRPr="004544EE" w:rsidRDefault="004544EE" w:rsidP="004544EE">
            <w:pPr>
              <w:rPr>
                <w:rFonts w:ascii="Arial MT" w:eastAsia="Arial MT" w:hAnsi="Arial MT" w:cs="Arial MT"/>
                <w:sz w:val="16"/>
                <w:lang w:val="fr-BE"/>
              </w:rPr>
            </w:pPr>
          </w:p>
        </w:tc>
      </w:tr>
      <w:tr w:rsidR="004544EE" w:rsidRPr="004544EE" w14:paraId="65568ACC" w14:textId="77777777" w:rsidTr="00140124">
        <w:trPr>
          <w:trHeight w:val="486"/>
        </w:trPr>
        <w:tc>
          <w:tcPr>
            <w:tcW w:w="2547" w:type="dxa"/>
          </w:tcPr>
          <w:p w14:paraId="4BDF314B" w14:textId="77777777" w:rsidR="004544EE" w:rsidRPr="004544EE" w:rsidRDefault="004544EE" w:rsidP="004544EE">
            <w:pPr>
              <w:rPr>
                <w:bCs/>
                <w:sz w:val="16"/>
                <w:szCs w:val="16"/>
                <w:lang w:val="en-GB"/>
              </w:rPr>
            </w:pPr>
            <w:r w:rsidRPr="004544EE">
              <w:rPr>
                <w:bCs/>
                <w:sz w:val="16"/>
                <w:szCs w:val="16"/>
                <w:lang w:val="en-GB"/>
              </w:rPr>
              <w:t>Oils, guaiac wood</w:t>
            </w:r>
          </w:p>
          <w:p w14:paraId="4A18B37B" w14:textId="278E5C17" w:rsidR="004544EE" w:rsidRPr="004544EE" w:rsidRDefault="004544EE" w:rsidP="004544EE">
            <w:pPr>
              <w:rPr>
                <w:bCs/>
                <w:sz w:val="16"/>
                <w:szCs w:val="16"/>
                <w:lang w:val="en-GB"/>
              </w:rPr>
            </w:pPr>
          </w:p>
        </w:tc>
        <w:tc>
          <w:tcPr>
            <w:tcW w:w="1417" w:type="dxa"/>
          </w:tcPr>
          <w:p w14:paraId="30AA51B2" w14:textId="07FB105E" w:rsidR="004544EE" w:rsidRPr="004544EE" w:rsidRDefault="004544EE" w:rsidP="004544EE">
            <w:pPr>
              <w:jc w:val="center"/>
              <w:rPr>
                <w:sz w:val="16"/>
                <w:szCs w:val="16"/>
                <w:lang w:val="fr-BE"/>
              </w:rPr>
            </w:pPr>
            <w:r w:rsidRPr="004544EE">
              <w:rPr>
                <w:sz w:val="16"/>
                <w:szCs w:val="16"/>
                <w:lang w:val="fr-BE"/>
              </w:rPr>
              <w:t>8016-23-7</w:t>
            </w:r>
          </w:p>
        </w:tc>
        <w:tc>
          <w:tcPr>
            <w:tcW w:w="1472" w:type="dxa"/>
          </w:tcPr>
          <w:p w14:paraId="110CF59B" w14:textId="62EC8E47" w:rsidR="004544EE" w:rsidRPr="004544EE" w:rsidRDefault="004544EE" w:rsidP="00140124">
            <w:pPr>
              <w:jc w:val="center"/>
              <w:rPr>
                <w:sz w:val="16"/>
                <w:szCs w:val="16"/>
                <w:lang w:val="fr-BE"/>
              </w:rPr>
            </w:pPr>
            <w:r w:rsidRPr="004544EE">
              <w:rPr>
                <w:sz w:val="16"/>
                <w:szCs w:val="16"/>
                <w:lang w:val="fr-BE"/>
              </w:rPr>
              <w:t>289-632-8</w:t>
            </w:r>
          </w:p>
        </w:tc>
        <w:tc>
          <w:tcPr>
            <w:tcW w:w="1363" w:type="dxa"/>
          </w:tcPr>
          <w:p w14:paraId="3936E9EA" w14:textId="2E7682EA" w:rsidR="004544EE" w:rsidRDefault="004544EE" w:rsidP="00140124">
            <w:pPr>
              <w:jc w:val="center"/>
              <w:rPr>
                <w:sz w:val="16"/>
                <w:szCs w:val="16"/>
                <w:lang w:val="fr-BE"/>
              </w:rPr>
            </w:pPr>
            <w:r>
              <w:rPr>
                <w:sz w:val="16"/>
                <w:szCs w:val="16"/>
                <w:lang w:val="fr-BE"/>
              </w:rPr>
              <w:t>0.</w:t>
            </w:r>
            <w:r w:rsidR="008D734D">
              <w:rPr>
                <w:sz w:val="16"/>
                <w:szCs w:val="16"/>
                <w:lang w:val="fr-BE"/>
              </w:rPr>
              <w:t>07</w:t>
            </w:r>
            <w:r>
              <w:rPr>
                <w:sz w:val="16"/>
                <w:szCs w:val="16"/>
                <w:lang w:val="fr-BE"/>
              </w:rPr>
              <w:t>-0.</w:t>
            </w:r>
            <w:r w:rsidR="008D734D">
              <w:rPr>
                <w:sz w:val="16"/>
                <w:szCs w:val="16"/>
                <w:lang w:val="fr-BE"/>
              </w:rPr>
              <w:t>17</w:t>
            </w:r>
            <w:r>
              <w:rPr>
                <w:sz w:val="16"/>
                <w:szCs w:val="16"/>
                <w:lang w:val="fr-BE"/>
              </w:rPr>
              <w:t>5</w:t>
            </w:r>
          </w:p>
        </w:tc>
        <w:tc>
          <w:tcPr>
            <w:tcW w:w="2835" w:type="dxa"/>
          </w:tcPr>
          <w:p w14:paraId="16ABDEDC" w14:textId="77777777" w:rsidR="004544EE" w:rsidRDefault="004544EE" w:rsidP="004544EE">
            <w:pPr>
              <w:rPr>
                <w:rFonts w:ascii="Arial MT" w:eastAsia="Arial MT" w:hAnsi="Arial MT" w:cs="Arial MT"/>
                <w:sz w:val="16"/>
                <w:lang w:val="en-GB"/>
              </w:rPr>
            </w:pPr>
            <w:r w:rsidRPr="004544EE">
              <w:rPr>
                <w:rFonts w:ascii="Arial MT" w:eastAsia="Arial MT" w:hAnsi="Arial MT" w:cs="Arial MT"/>
                <w:sz w:val="16"/>
                <w:lang w:val="en-GB"/>
              </w:rPr>
              <w:t xml:space="preserve">Aquatic Chronic 2, H411; </w:t>
            </w:r>
          </w:p>
          <w:p w14:paraId="130971F2"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en-GB"/>
              </w:rPr>
              <w:t xml:space="preserve">Skin Irrit. </w:t>
            </w:r>
            <w:r w:rsidRPr="004544EE">
              <w:rPr>
                <w:rFonts w:ascii="Arial MT" w:eastAsia="Arial MT" w:hAnsi="Arial MT" w:cs="Arial MT"/>
                <w:sz w:val="16"/>
                <w:lang w:val="fr-BE"/>
              </w:rPr>
              <w:t xml:space="preserve">2, H315; </w:t>
            </w:r>
          </w:p>
          <w:p w14:paraId="7D20C292"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 xml:space="preserve">Eye Irrit. 2, H319; </w:t>
            </w:r>
          </w:p>
          <w:p w14:paraId="4F7372C5" w14:textId="77777777" w:rsidR="004544EE" w:rsidRDefault="004544EE" w:rsidP="004544EE">
            <w:pPr>
              <w:rPr>
                <w:rFonts w:ascii="Arial MT" w:eastAsia="Arial MT" w:hAnsi="Arial MT" w:cs="Arial MT"/>
                <w:sz w:val="16"/>
                <w:lang w:val="fr-BE"/>
              </w:rPr>
            </w:pPr>
            <w:r w:rsidRPr="004544EE">
              <w:rPr>
                <w:rFonts w:ascii="Arial MT" w:eastAsia="Arial MT" w:hAnsi="Arial MT" w:cs="Arial MT"/>
                <w:sz w:val="16"/>
                <w:lang w:val="fr-BE"/>
              </w:rPr>
              <w:t>Skin Sens. 1B,H317</w:t>
            </w:r>
          </w:p>
          <w:p w14:paraId="0AB88F1A" w14:textId="6C651698" w:rsidR="004544EE" w:rsidRPr="004544EE" w:rsidRDefault="004544EE" w:rsidP="004544EE">
            <w:pPr>
              <w:rPr>
                <w:rFonts w:ascii="Arial MT" w:eastAsia="Arial MT" w:hAnsi="Arial MT" w:cs="Arial MT"/>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lastRenderedPageBreak/>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lastRenderedPageBreak/>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lastRenderedPageBreak/>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9A7D5C2" w:rsidR="00A53721" w:rsidRDefault="00A53721" w:rsidP="00B520DF">
            <w:pPr>
              <w:rPr>
                <w:sz w:val="16"/>
                <w:szCs w:val="16"/>
              </w:rPr>
            </w:pPr>
            <w:r w:rsidRPr="00A53721">
              <w:rPr>
                <w:sz w:val="16"/>
                <w:szCs w:val="16"/>
              </w:rPr>
              <w:t xml:space="preserve">: </w:t>
            </w:r>
            <w:r w:rsidR="00EA2187">
              <w:rPr>
                <w:sz w:val="16"/>
                <w:szCs w:val="16"/>
                <w:lang w:val="fr-BE"/>
              </w:rPr>
              <w:t>Nocif</w:t>
            </w:r>
            <w:r w:rsidR="00C65E2E" w:rsidRPr="00C65E2E">
              <w:rPr>
                <w:sz w:val="16"/>
                <w:szCs w:val="16"/>
                <w:lang w:val="fr-BE"/>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30BEEBC" w:rsidR="00B46C6B" w:rsidRDefault="00B46C6B" w:rsidP="00EE02F2">
      <w:pPr>
        <w:ind w:left="-567"/>
        <w:rPr>
          <w:sz w:val="16"/>
          <w:szCs w:val="16"/>
        </w:rPr>
      </w:pPr>
      <w:r>
        <w:rPr>
          <w:sz w:val="16"/>
          <w:szCs w:val="16"/>
        </w:rPr>
        <w:t xml:space="preserve">WGK : </w:t>
      </w:r>
      <w:r w:rsidR="00EA218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615301A" w:rsidR="00EE02F2" w:rsidRPr="002B2844" w:rsidRDefault="00EE02F2" w:rsidP="002B2844">
            <w:pPr>
              <w:jc w:val="center"/>
              <w:rPr>
                <w:b/>
                <w:bCs/>
                <w:sz w:val="16"/>
                <w:szCs w:val="16"/>
              </w:rPr>
            </w:pPr>
          </w:p>
        </w:tc>
        <w:tc>
          <w:tcPr>
            <w:tcW w:w="1984" w:type="dxa"/>
          </w:tcPr>
          <w:p w14:paraId="27F55618" w14:textId="7FC3D026" w:rsidR="00EE02F2" w:rsidRPr="002B2844" w:rsidRDefault="00EE02F2" w:rsidP="002B2844">
            <w:pPr>
              <w:jc w:val="center"/>
              <w:rPr>
                <w:b/>
                <w:bCs/>
                <w:sz w:val="16"/>
                <w:szCs w:val="16"/>
              </w:rPr>
            </w:pPr>
          </w:p>
        </w:tc>
        <w:tc>
          <w:tcPr>
            <w:tcW w:w="1843" w:type="dxa"/>
          </w:tcPr>
          <w:p w14:paraId="09F4AC5E" w14:textId="66C07134"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rsidRPr="0029441F" w14:paraId="3B2026C4" w14:textId="77777777" w:rsidTr="00EE02F2">
        <w:tc>
          <w:tcPr>
            <w:tcW w:w="1980" w:type="dxa"/>
          </w:tcPr>
          <w:p w14:paraId="07BDA9FB" w14:textId="4B90352D" w:rsidR="002B2844" w:rsidRPr="009A2FC4" w:rsidRDefault="002B2844" w:rsidP="009A2FC4">
            <w:pPr>
              <w:jc w:val="center"/>
              <w:rPr>
                <w:sz w:val="16"/>
                <w:szCs w:val="16"/>
                <w:lang w:val="en-GB"/>
              </w:rPr>
            </w:pPr>
          </w:p>
        </w:tc>
        <w:tc>
          <w:tcPr>
            <w:tcW w:w="1984" w:type="dxa"/>
          </w:tcPr>
          <w:p w14:paraId="122EB477" w14:textId="3401FE94" w:rsidR="002B2844" w:rsidRDefault="002B2844" w:rsidP="009A2FC4">
            <w:pPr>
              <w:jc w:val="center"/>
              <w:rPr>
                <w:sz w:val="16"/>
                <w:szCs w:val="16"/>
              </w:rPr>
            </w:pPr>
          </w:p>
        </w:tc>
        <w:tc>
          <w:tcPr>
            <w:tcW w:w="1843" w:type="dxa"/>
          </w:tcPr>
          <w:p w14:paraId="24CDE823" w14:textId="45E3174F" w:rsidR="002B2844" w:rsidRPr="00C65E2E" w:rsidRDefault="002B2844" w:rsidP="009A2FC4">
            <w:pPr>
              <w:jc w:val="center"/>
              <w:rPr>
                <w:sz w:val="16"/>
                <w:szCs w:val="16"/>
                <w:lang w:val="en-GB"/>
              </w:rPr>
            </w:pPr>
          </w:p>
        </w:tc>
        <w:tc>
          <w:tcPr>
            <w:tcW w:w="1843" w:type="dxa"/>
          </w:tcPr>
          <w:p w14:paraId="0A4F5551" w14:textId="7179335D" w:rsidR="002B2844" w:rsidRPr="00C65E2E" w:rsidRDefault="002B2844" w:rsidP="002E5BCC">
            <w:pPr>
              <w:jc w:val="center"/>
              <w:rPr>
                <w:sz w:val="16"/>
                <w:szCs w:val="16"/>
                <w:lang w:val="en-GB"/>
              </w:rPr>
            </w:pPr>
          </w:p>
        </w:tc>
        <w:tc>
          <w:tcPr>
            <w:tcW w:w="1984" w:type="dxa"/>
          </w:tcPr>
          <w:p w14:paraId="2088CCA9" w14:textId="78C9D18E" w:rsidR="002B2844" w:rsidRPr="00C65E2E" w:rsidRDefault="002B2844" w:rsidP="002E5BCC">
            <w:pPr>
              <w:jc w:val="center"/>
              <w:rPr>
                <w:sz w:val="16"/>
                <w:szCs w:val="16"/>
                <w:lang w:val="en-GB"/>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1432B59B" w:rsidR="002B2844" w:rsidRDefault="002B2844" w:rsidP="00AE2DF0">
            <w:pPr>
              <w:jc w:val="center"/>
              <w:rPr>
                <w:sz w:val="16"/>
                <w:szCs w:val="16"/>
              </w:rPr>
            </w:pPr>
          </w:p>
        </w:tc>
        <w:tc>
          <w:tcPr>
            <w:tcW w:w="1984" w:type="dxa"/>
          </w:tcPr>
          <w:p w14:paraId="543B1571" w14:textId="33671238" w:rsidR="002B2844" w:rsidRDefault="002B2844" w:rsidP="00AE2DF0">
            <w:pPr>
              <w:jc w:val="center"/>
              <w:rPr>
                <w:sz w:val="16"/>
                <w:szCs w:val="16"/>
              </w:rPr>
            </w:pPr>
          </w:p>
        </w:tc>
        <w:tc>
          <w:tcPr>
            <w:tcW w:w="1843" w:type="dxa"/>
          </w:tcPr>
          <w:p w14:paraId="79B2835D" w14:textId="7654EF23"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85F2A4E" w:rsidR="00AE2DF0" w:rsidRDefault="00AE2DF0" w:rsidP="00AE2DF0">
            <w:pPr>
              <w:jc w:val="center"/>
              <w:rPr>
                <w:sz w:val="16"/>
                <w:szCs w:val="16"/>
              </w:rPr>
            </w:pPr>
          </w:p>
        </w:tc>
        <w:tc>
          <w:tcPr>
            <w:tcW w:w="1984" w:type="dxa"/>
          </w:tcPr>
          <w:p w14:paraId="2FF92A7B" w14:textId="2158D7E5" w:rsidR="00AE2DF0" w:rsidRDefault="00AE2DF0" w:rsidP="00AE2DF0">
            <w:pPr>
              <w:jc w:val="center"/>
              <w:rPr>
                <w:sz w:val="16"/>
                <w:szCs w:val="16"/>
              </w:rPr>
            </w:pPr>
          </w:p>
        </w:tc>
        <w:tc>
          <w:tcPr>
            <w:tcW w:w="1843" w:type="dxa"/>
          </w:tcPr>
          <w:p w14:paraId="04DF7C11" w14:textId="786DA4D1"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5E6E26E"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r>
              <w:rPr>
                <w:sz w:val="16"/>
                <w:szCs w:val="16"/>
              </w:rPr>
              <w:t>Flam. Liq.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Acute Tox.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Asp. Tox.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Skin Irrit.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C65E2E" w14:paraId="3D8D8B81" w14:textId="77777777" w:rsidTr="00140124">
        <w:tc>
          <w:tcPr>
            <w:tcW w:w="988" w:type="dxa"/>
          </w:tcPr>
          <w:p w14:paraId="1B114FDC" w14:textId="65A7FDB8" w:rsidR="00C65E2E" w:rsidRDefault="00C65E2E" w:rsidP="00140124">
            <w:pPr>
              <w:rPr>
                <w:sz w:val="16"/>
                <w:szCs w:val="16"/>
              </w:rPr>
            </w:pPr>
            <w:r>
              <w:rPr>
                <w:sz w:val="16"/>
                <w:szCs w:val="16"/>
              </w:rPr>
              <w:t>H318</w:t>
            </w:r>
          </w:p>
        </w:tc>
        <w:tc>
          <w:tcPr>
            <w:tcW w:w="1701" w:type="dxa"/>
          </w:tcPr>
          <w:p w14:paraId="02317554" w14:textId="72CAA333" w:rsidR="00C65E2E" w:rsidRDefault="00C65E2E" w:rsidP="00140124">
            <w:pPr>
              <w:rPr>
                <w:sz w:val="16"/>
                <w:szCs w:val="16"/>
              </w:rPr>
            </w:pPr>
            <w:r>
              <w:rPr>
                <w:sz w:val="16"/>
                <w:szCs w:val="16"/>
              </w:rPr>
              <w:t>Eye Dam. 1</w:t>
            </w:r>
          </w:p>
        </w:tc>
        <w:tc>
          <w:tcPr>
            <w:tcW w:w="6945" w:type="dxa"/>
          </w:tcPr>
          <w:p w14:paraId="32F1D025" w14:textId="77777777" w:rsidR="00C65E2E" w:rsidRDefault="00C65E2E" w:rsidP="00B70DF6">
            <w:pPr>
              <w:rPr>
                <w:sz w:val="16"/>
                <w:szCs w:val="16"/>
                <w:lang w:val="fr-BE"/>
              </w:rPr>
            </w:pPr>
            <w:r w:rsidRPr="00C65E2E">
              <w:rPr>
                <w:sz w:val="16"/>
                <w:szCs w:val="16"/>
                <w:lang w:val="fr-BE"/>
              </w:rPr>
              <w:t>Provoque de graves lésions oculaires.</w:t>
            </w:r>
          </w:p>
          <w:p w14:paraId="3E6ED927" w14:textId="594F13D1" w:rsidR="00C65E2E" w:rsidRPr="00B70DF6" w:rsidRDefault="00C65E2E"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Eye Irrit.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r>
              <w:rPr>
                <w:sz w:val="16"/>
                <w:szCs w:val="16"/>
              </w:rPr>
              <w:t>Aquatic Chronic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r>
              <w:rPr>
                <w:sz w:val="16"/>
                <w:szCs w:val="16"/>
              </w:rPr>
              <w:t>Aquatic Chronic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r>
              <w:rPr>
                <w:sz w:val="16"/>
                <w:szCs w:val="16"/>
              </w:rPr>
              <w:t xml:space="preserve">Aquatic Chronic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499E" w14:textId="77777777" w:rsidR="00531CC2" w:rsidRDefault="00531CC2" w:rsidP="001F4281">
      <w:r>
        <w:separator/>
      </w:r>
    </w:p>
  </w:endnote>
  <w:endnote w:type="continuationSeparator" w:id="0">
    <w:p w14:paraId="01919B85" w14:textId="77777777" w:rsidR="00531CC2" w:rsidRDefault="00531CC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32AE1" w14:textId="77777777" w:rsidR="00531CC2" w:rsidRDefault="00531CC2" w:rsidP="001F4281">
      <w:r>
        <w:separator/>
      </w:r>
    </w:p>
  </w:footnote>
  <w:footnote w:type="continuationSeparator" w:id="0">
    <w:p w14:paraId="6DAB9BFA" w14:textId="77777777" w:rsidR="00531CC2" w:rsidRDefault="00531CC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5CD1F91C" w:rsidR="001F4281" w:rsidRPr="001F4281" w:rsidRDefault="0029441F" w:rsidP="00461CD7">
    <w:pPr>
      <w:pStyle w:val="En-tte"/>
      <w:jc w:val="center"/>
      <w:rPr>
        <w:b/>
        <w:bCs/>
        <w:sz w:val="32"/>
        <w:szCs w:val="32"/>
      </w:rPr>
    </w:pPr>
    <w:r>
      <w:rPr>
        <w:b/>
        <w:bCs/>
        <w:sz w:val="32"/>
        <w:szCs w:val="32"/>
      </w:rPr>
      <w:t>AU COIN DU FEU</w:t>
    </w:r>
    <w:r w:rsidR="0061025F">
      <w:rPr>
        <w:b/>
        <w:bCs/>
        <w:sz w:val="32"/>
        <w:szCs w:val="32"/>
      </w:rPr>
      <w:t xml:space="preserve"> </w:t>
    </w:r>
    <w:r w:rsidR="00045BA8">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54700C2" w:rsidR="000E0A53" w:rsidRPr="00920D76" w:rsidRDefault="000E0A53" w:rsidP="00920D76">
    <w:pPr>
      <w:pStyle w:val="En-tte"/>
      <w:jc w:val="center"/>
      <w:rPr>
        <w:sz w:val="14"/>
        <w:lang w:val="fr-BE"/>
      </w:rPr>
    </w:pPr>
    <w:r w:rsidRPr="000E0A53">
      <w:rPr>
        <w:sz w:val="14"/>
      </w:rPr>
      <w:t xml:space="preserve">Date d’émission: </w:t>
    </w:r>
    <w:r w:rsidR="00F43B6A">
      <w:rPr>
        <w:sz w:val="14"/>
        <w:lang w:val="fr-BE"/>
      </w:rPr>
      <w:t>1</w:t>
    </w:r>
    <w:r w:rsidR="0029441F">
      <w:rPr>
        <w:sz w:val="14"/>
        <w:lang w:val="fr-BE"/>
      </w:rPr>
      <w:t>9</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45BA8"/>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134C"/>
    <w:rsid w:val="001C3F8A"/>
    <w:rsid w:val="001D3809"/>
    <w:rsid w:val="001F377B"/>
    <w:rsid w:val="001F4281"/>
    <w:rsid w:val="0020532B"/>
    <w:rsid w:val="002055FE"/>
    <w:rsid w:val="0021565E"/>
    <w:rsid w:val="00245E09"/>
    <w:rsid w:val="002512BE"/>
    <w:rsid w:val="00271AC7"/>
    <w:rsid w:val="00290926"/>
    <w:rsid w:val="00291C6A"/>
    <w:rsid w:val="0029441F"/>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544EE"/>
    <w:rsid w:val="004616E0"/>
    <w:rsid w:val="00461CD7"/>
    <w:rsid w:val="004830DE"/>
    <w:rsid w:val="0048517A"/>
    <w:rsid w:val="00493DC1"/>
    <w:rsid w:val="004A5097"/>
    <w:rsid w:val="004C0FED"/>
    <w:rsid w:val="004C5227"/>
    <w:rsid w:val="004E2F71"/>
    <w:rsid w:val="00505EEE"/>
    <w:rsid w:val="005156EF"/>
    <w:rsid w:val="00531CC2"/>
    <w:rsid w:val="00531F28"/>
    <w:rsid w:val="005325C5"/>
    <w:rsid w:val="00532C0A"/>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D734D"/>
    <w:rsid w:val="008E65CE"/>
    <w:rsid w:val="00916FE5"/>
    <w:rsid w:val="00920D76"/>
    <w:rsid w:val="009433EF"/>
    <w:rsid w:val="0095071E"/>
    <w:rsid w:val="0095504F"/>
    <w:rsid w:val="00956B25"/>
    <w:rsid w:val="009A2FC4"/>
    <w:rsid w:val="009A5D43"/>
    <w:rsid w:val="009B507F"/>
    <w:rsid w:val="009C5CD7"/>
    <w:rsid w:val="009C7E49"/>
    <w:rsid w:val="009F49EF"/>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A2187"/>
    <w:rsid w:val="00EC15DD"/>
    <w:rsid w:val="00EC1BA3"/>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11477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2025-08-19T13:34:00Z</dcterms:created>
  <dcterms:modified xsi:type="dcterms:W3CDTF">2025-08-19T13:38:00Z</dcterms:modified>
</cp:coreProperties>
</file>