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7D2D29" w:rsidRPr="007D1FD4" w:rsidRDefault="007D2D29"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68F2E695" w14:textId="2E2935C7" w:rsidR="00B92598" w:rsidRPr="00B92598" w:rsidRDefault="00B92598" w:rsidP="00B92598">
      <w:pPr>
        <w:tabs>
          <w:tab w:val="left" w:pos="3924"/>
        </w:tabs>
        <w:spacing w:before="36"/>
        <w:rPr>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402804">
        <w:rPr>
          <w:b/>
          <w:bCs/>
          <w:sz w:val="16"/>
          <w:szCs w:val="16"/>
        </w:rPr>
        <w:t>LA NUIT DES VAMPIRES</w:t>
      </w:r>
      <w:r w:rsidR="00D75FB7">
        <w:rPr>
          <w:b/>
          <w:bCs/>
          <w:sz w:val="16"/>
          <w:szCs w:val="16"/>
        </w:rPr>
        <w:t xml:space="preserve"> </w:t>
      </w:r>
      <w:r w:rsidR="00731F91">
        <w:rPr>
          <w:b/>
          <w:bCs/>
          <w:sz w:val="16"/>
          <w:szCs w:val="16"/>
        </w:rPr>
        <w:t>7</w:t>
      </w:r>
      <w:r w:rsidRPr="00B92598">
        <w:rPr>
          <w:b/>
          <w:bCs/>
          <w:spacing w:val="-2"/>
          <w:sz w:val="16"/>
          <w:szCs w:val="16"/>
        </w:rPr>
        <w:t>%</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5CB9F2E" w14:textId="77777777" w:rsidR="00B536C0" w:rsidRDefault="00B536C0" w:rsidP="00B536C0">
      <w:pPr>
        <w:pStyle w:val="Titre2"/>
        <w:tabs>
          <w:tab w:val="left" w:pos="565"/>
        </w:tabs>
        <w:ind w:left="119"/>
        <w:rPr>
          <w:b w:val="0"/>
          <w:bCs w:val="0"/>
        </w:rPr>
      </w:pPr>
      <w:r w:rsidRPr="00B536C0">
        <w:t>Catégorie d'usage principal</w:t>
      </w:r>
      <w:r w:rsidRPr="00B536C0">
        <w:tab/>
        <w:t xml:space="preserve">: </w:t>
      </w:r>
      <w:r w:rsidRPr="00B536C0">
        <w:rPr>
          <w:b w:val="0"/>
          <w:bCs w:val="0"/>
        </w:rPr>
        <w:t>Bougie/Fondant parfumé à destination du grand public</w:t>
      </w:r>
    </w:p>
    <w:p w14:paraId="3FA6715E" w14:textId="77777777" w:rsidR="00B536C0" w:rsidRDefault="00B536C0" w:rsidP="00B536C0">
      <w:pPr>
        <w:pStyle w:val="Titre2"/>
        <w:tabs>
          <w:tab w:val="left" w:pos="565"/>
        </w:tabs>
        <w:ind w:left="119"/>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B51922">
            <w:pPr>
              <w:jc w:val="center"/>
            </w:pPr>
          </w:p>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4C9E9488" w14:textId="77777777" w:rsid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Luxembourg : +32 (0) 70 245 245</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E97660" w14:paraId="0A066B26" w14:textId="77777777" w:rsidTr="00B631EF">
        <w:tc>
          <w:tcPr>
            <w:tcW w:w="6658" w:type="dxa"/>
          </w:tcPr>
          <w:p w14:paraId="605F4C9A" w14:textId="7CD97EF4" w:rsidR="00E97660" w:rsidRPr="002B62EB" w:rsidRDefault="00A91347" w:rsidP="00B631EF">
            <w:pPr>
              <w:rPr>
                <w:sz w:val="16"/>
                <w:szCs w:val="16"/>
              </w:rPr>
            </w:pPr>
            <w:r>
              <w:rPr>
                <w:sz w:val="16"/>
                <w:szCs w:val="16"/>
              </w:rPr>
              <w:t>-</w:t>
            </w:r>
          </w:p>
        </w:tc>
        <w:tc>
          <w:tcPr>
            <w:tcW w:w="2404" w:type="dxa"/>
          </w:tcPr>
          <w:p w14:paraId="430AA270" w14:textId="413F5F7B" w:rsidR="00E97660" w:rsidRPr="002B62EB" w:rsidRDefault="00E97660" w:rsidP="00B631EF">
            <w:pPr>
              <w:rPr>
                <w:sz w:val="16"/>
                <w:szCs w:val="16"/>
              </w:rPr>
            </w:pPr>
          </w:p>
        </w:tc>
      </w:tr>
      <w:tr w:rsidR="00F1399C" w14:paraId="2B11F6AC" w14:textId="77777777" w:rsidTr="002B62EB">
        <w:tc>
          <w:tcPr>
            <w:tcW w:w="6658" w:type="dxa"/>
          </w:tcPr>
          <w:p w14:paraId="6AB8F6F2" w14:textId="7DB0FA26" w:rsidR="00F1399C" w:rsidRDefault="00F1399C" w:rsidP="00461CD7">
            <w:pPr>
              <w:rPr>
                <w:sz w:val="16"/>
                <w:szCs w:val="16"/>
              </w:rPr>
            </w:pPr>
          </w:p>
        </w:tc>
        <w:tc>
          <w:tcPr>
            <w:tcW w:w="2404" w:type="dxa"/>
          </w:tcPr>
          <w:p w14:paraId="54E68891" w14:textId="5EC21DA9" w:rsidR="00F1399C" w:rsidRDefault="00F1399C" w:rsidP="00461CD7">
            <w:pPr>
              <w:rPr>
                <w:sz w:val="16"/>
                <w:szCs w:val="16"/>
              </w:rPr>
            </w:pP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262C36C2" w14:textId="77777777" w:rsidR="002B62EB" w:rsidRDefault="002B62EB" w:rsidP="00646908">
      <w:pPr>
        <w:rPr>
          <w:sz w:val="16"/>
          <w:szCs w:val="16"/>
        </w:rPr>
      </w:pPr>
    </w:p>
    <w:p w14:paraId="173E0AA1" w14:textId="00885A71" w:rsidR="002B62EB" w:rsidRDefault="0000781E" w:rsidP="002B62EB">
      <w:pPr>
        <w:ind w:left="-567"/>
        <w:rPr>
          <w:sz w:val="16"/>
          <w:szCs w:val="16"/>
        </w:rPr>
      </w:pPr>
      <w:r>
        <w:rPr>
          <w:sz w:val="16"/>
          <w:szCs w:val="16"/>
        </w:rPr>
        <w:t>-</w:t>
      </w:r>
    </w:p>
    <w:p w14:paraId="3EBF28DE" w14:textId="77777777" w:rsidR="00BF23CD" w:rsidRPr="002B62EB" w:rsidRDefault="00BF23CD"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77777777" w:rsidR="000C485D" w:rsidRDefault="000C485D" w:rsidP="002B62EB">
      <w:pPr>
        <w:ind w:left="-567"/>
        <w:rPr>
          <w:sz w:val="16"/>
          <w:szCs w:val="16"/>
        </w:rPr>
      </w:pPr>
    </w:p>
    <w:p w14:paraId="784CC72A" w14:textId="1AFCFB1E" w:rsidR="001D3809" w:rsidRDefault="002B62EB" w:rsidP="00BF23CD">
      <w:pPr>
        <w:ind w:left="-567"/>
        <w:rPr>
          <w:sz w:val="16"/>
          <w:szCs w:val="16"/>
        </w:rPr>
      </w:pPr>
      <w:r w:rsidRPr="002B62EB">
        <w:rPr>
          <w:sz w:val="16"/>
          <w:szCs w:val="16"/>
        </w:rPr>
        <w:t>Pictogrammes de danger (CLP)</w:t>
      </w:r>
      <w:r w:rsidR="003A0D9E">
        <w:rPr>
          <w:sz w:val="16"/>
          <w:szCs w:val="16"/>
        </w:rPr>
        <w:t xml:space="preserve"> </w:t>
      </w:r>
      <w:r w:rsidR="00A91347">
        <w:rPr>
          <w:sz w:val="16"/>
          <w:szCs w:val="16"/>
        </w:rPr>
        <w:t>--</w:t>
      </w:r>
    </w:p>
    <w:p w14:paraId="6C3539B1" w14:textId="77777777" w:rsidR="00A91347" w:rsidRDefault="00A91347" w:rsidP="00BF23CD">
      <w:pPr>
        <w:ind w:left="-567"/>
        <w:rPr>
          <w:sz w:val="16"/>
          <w:szCs w:val="16"/>
        </w:rPr>
      </w:pPr>
    </w:p>
    <w:p w14:paraId="3EA87935" w14:textId="77777777" w:rsidR="003A0D9E" w:rsidRDefault="003A0D9E" w:rsidP="002B62EB">
      <w:pPr>
        <w:tabs>
          <w:tab w:val="left" w:pos="3924"/>
        </w:tabs>
        <w:spacing w:before="37"/>
        <w:rPr>
          <w:sz w:val="16"/>
          <w:szCs w:val="16"/>
        </w:rPr>
      </w:pPr>
    </w:p>
    <w:p w14:paraId="7AD82E11" w14:textId="6D600AA5"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A91347">
        <w:rPr>
          <w:spacing w:val="-2"/>
          <w:sz w:val="16"/>
          <w:szCs w:val="16"/>
        </w:rPr>
        <w:t>NEANT</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77777777" w:rsidR="002B62EB" w:rsidRDefault="00EE23C2" w:rsidP="002B62EB">
      <w:pPr>
        <w:ind w:left="-567"/>
        <w:rPr>
          <w:sz w:val="16"/>
          <w:szCs w:val="16"/>
        </w:rPr>
      </w:pPr>
      <w:r>
        <w:rPr>
          <w:sz w:val="16"/>
          <w:szCs w:val="16"/>
        </w:rPr>
        <w:t>Mentions de dangers (CLP)</w:t>
      </w:r>
    </w:p>
    <w:p w14:paraId="38DC2E4C"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E97660" w14:paraId="1C7C753F" w14:textId="77777777" w:rsidTr="00B631EF">
        <w:tc>
          <w:tcPr>
            <w:tcW w:w="1129" w:type="dxa"/>
          </w:tcPr>
          <w:p w14:paraId="734933FB" w14:textId="3442BE78" w:rsidR="00E97660" w:rsidRDefault="00A91347" w:rsidP="00B631EF">
            <w:pPr>
              <w:rPr>
                <w:sz w:val="16"/>
                <w:szCs w:val="16"/>
              </w:rPr>
            </w:pPr>
            <w:r>
              <w:rPr>
                <w:sz w:val="16"/>
                <w:szCs w:val="16"/>
              </w:rPr>
              <w:t>-</w:t>
            </w:r>
          </w:p>
        </w:tc>
        <w:tc>
          <w:tcPr>
            <w:tcW w:w="7933" w:type="dxa"/>
          </w:tcPr>
          <w:p w14:paraId="5A5C2822" w14:textId="18853B7A" w:rsidR="00E97660" w:rsidRDefault="00E97660" w:rsidP="00B631EF">
            <w:pPr>
              <w:rPr>
                <w:sz w:val="16"/>
                <w:szCs w:val="16"/>
              </w:rPr>
            </w:pPr>
          </w:p>
        </w:tc>
      </w:tr>
      <w:tr w:rsidR="00F1399C" w14:paraId="74DD918A" w14:textId="77777777" w:rsidTr="00EE23C2">
        <w:tc>
          <w:tcPr>
            <w:tcW w:w="1129" w:type="dxa"/>
          </w:tcPr>
          <w:p w14:paraId="05EF0F93" w14:textId="0391BA7C" w:rsidR="00F1399C" w:rsidRDefault="00F1399C" w:rsidP="002B62EB">
            <w:pPr>
              <w:rPr>
                <w:sz w:val="16"/>
                <w:szCs w:val="16"/>
              </w:rPr>
            </w:pPr>
          </w:p>
        </w:tc>
        <w:tc>
          <w:tcPr>
            <w:tcW w:w="7933" w:type="dxa"/>
          </w:tcPr>
          <w:p w14:paraId="3F35251D" w14:textId="2EE05FF6" w:rsidR="00F1399C" w:rsidRPr="001D3809" w:rsidRDefault="00F1399C" w:rsidP="002B62EB">
            <w:pPr>
              <w:rPr>
                <w:sz w:val="16"/>
                <w:szCs w:val="16"/>
              </w:rPr>
            </w:pP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EE23C2" w14:paraId="3A874A58" w14:textId="77777777" w:rsidTr="00EE23C2">
        <w:tc>
          <w:tcPr>
            <w:tcW w:w="1271" w:type="dxa"/>
          </w:tcPr>
          <w:p w14:paraId="289D341D" w14:textId="77777777" w:rsidR="00EE23C2" w:rsidRDefault="00EE23C2" w:rsidP="002B62EB">
            <w:pPr>
              <w:rPr>
                <w:sz w:val="16"/>
                <w:szCs w:val="16"/>
              </w:rPr>
            </w:pPr>
            <w:r>
              <w:rPr>
                <w:sz w:val="16"/>
                <w:szCs w:val="16"/>
              </w:rPr>
              <w:t>P101</w:t>
            </w:r>
          </w:p>
        </w:tc>
        <w:tc>
          <w:tcPr>
            <w:tcW w:w="7791" w:type="dxa"/>
          </w:tcPr>
          <w:p w14:paraId="31E50897" w14:textId="77777777" w:rsidR="00EE23C2" w:rsidRDefault="00EE23C2" w:rsidP="002B62EB">
            <w:pPr>
              <w:rPr>
                <w:sz w:val="16"/>
                <w:szCs w:val="16"/>
              </w:rPr>
            </w:pPr>
            <w:r w:rsidRPr="00EE23C2">
              <w:rPr>
                <w:sz w:val="16"/>
                <w:szCs w:val="16"/>
                <w:lang w:val="fr-BE"/>
              </w:rPr>
              <w:t>En cas de consultation d'un médecin, garder à disposition le récipient ou l'étiquette.</w:t>
            </w:r>
          </w:p>
        </w:tc>
      </w:tr>
      <w:tr w:rsidR="00EE23C2" w14:paraId="40C1672E" w14:textId="77777777" w:rsidTr="00EE23C2">
        <w:tc>
          <w:tcPr>
            <w:tcW w:w="1271" w:type="dxa"/>
          </w:tcPr>
          <w:p w14:paraId="733BE25D" w14:textId="77777777" w:rsidR="00EE23C2" w:rsidRDefault="00EE23C2" w:rsidP="002B62EB">
            <w:pPr>
              <w:rPr>
                <w:sz w:val="16"/>
                <w:szCs w:val="16"/>
              </w:rPr>
            </w:pPr>
            <w:r>
              <w:rPr>
                <w:sz w:val="16"/>
                <w:szCs w:val="16"/>
              </w:rPr>
              <w:t>P102</w:t>
            </w:r>
          </w:p>
        </w:tc>
        <w:tc>
          <w:tcPr>
            <w:tcW w:w="7791" w:type="dxa"/>
          </w:tcPr>
          <w:p w14:paraId="5B68062A" w14:textId="77777777" w:rsidR="00EE23C2" w:rsidRDefault="00EE23C2" w:rsidP="002B62EB">
            <w:pPr>
              <w:rPr>
                <w:sz w:val="16"/>
                <w:szCs w:val="16"/>
              </w:rPr>
            </w:pPr>
            <w:r w:rsidRPr="00EE23C2">
              <w:rPr>
                <w:sz w:val="16"/>
                <w:szCs w:val="16"/>
                <w:lang w:val="fr-BE"/>
              </w:rPr>
              <w:t>Tenir hors de portée des enfants.</w:t>
            </w:r>
          </w:p>
        </w:tc>
      </w:tr>
      <w:tr w:rsidR="00EE23C2" w14:paraId="405E596E" w14:textId="77777777" w:rsidTr="00EE23C2">
        <w:tc>
          <w:tcPr>
            <w:tcW w:w="1271" w:type="dxa"/>
          </w:tcPr>
          <w:p w14:paraId="56A01518" w14:textId="77777777" w:rsidR="00EE23C2" w:rsidRDefault="00EE23C2" w:rsidP="002B62EB">
            <w:pPr>
              <w:rPr>
                <w:sz w:val="16"/>
                <w:szCs w:val="16"/>
              </w:rPr>
            </w:pPr>
            <w:r>
              <w:rPr>
                <w:sz w:val="16"/>
                <w:szCs w:val="16"/>
              </w:rPr>
              <w:t>P103</w:t>
            </w:r>
          </w:p>
        </w:tc>
        <w:tc>
          <w:tcPr>
            <w:tcW w:w="7791" w:type="dxa"/>
          </w:tcPr>
          <w:p w14:paraId="56561B33" w14:textId="77777777" w:rsidR="00EE23C2" w:rsidRDefault="00EE23C2" w:rsidP="002B62EB">
            <w:pPr>
              <w:rPr>
                <w:sz w:val="16"/>
                <w:szCs w:val="16"/>
              </w:rPr>
            </w:pPr>
            <w:r w:rsidRPr="00EE23C2">
              <w:rPr>
                <w:sz w:val="16"/>
                <w:szCs w:val="16"/>
                <w:lang w:val="fr-BE"/>
              </w:rPr>
              <w:t>Lire l'étiquette avant utilisation.</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2371C5E8" w14:textId="77777777" w:rsidR="002078B0" w:rsidRDefault="002078B0" w:rsidP="002078B0">
      <w:pPr>
        <w:rPr>
          <w:b/>
          <w:bCs/>
          <w:sz w:val="16"/>
          <w:szCs w:val="16"/>
        </w:rPr>
      </w:pPr>
    </w:p>
    <w:p w14:paraId="30D23779" w14:textId="27A65B22" w:rsidR="00A66990" w:rsidRPr="00354BBC" w:rsidRDefault="00B520DF" w:rsidP="002078B0">
      <w:pPr>
        <w:rPr>
          <w:sz w:val="16"/>
          <w:szCs w:val="16"/>
        </w:rPr>
      </w:pPr>
      <w:r w:rsidRPr="00354BBC">
        <w:rPr>
          <w:b/>
          <w:bCs/>
          <w:sz w:val="16"/>
          <w:szCs w:val="16"/>
        </w:rPr>
        <w:t>EUH2</w:t>
      </w:r>
      <w:r w:rsidR="00A66990" w:rsidRPr="00354BBC">
        <w:rPr>
          <w:b/>
          <w:bCs/>
          <w:sz w:val="16"/>
          <w:szCs w:val="16"/>
        </w:rPr>
        <w:t>08</w:t>
      </w:r>
      <w:r w:rsidR="00CD4D8B" w:rsidRPr="00354BBC">
        <w:rPr>
          <w:b/>
          <w:bCs/>
          <w:sz w:val="16"/>
          <w:szCs w:val="16"/>
        </w:rPr>
        <w:t xml:space="preserve"> :</w:t>
      </w:r>
      <w:r w:rsidR="00A66990" w:rsidRPr="00354BBC">
        <w:rPr>
          <w:b/>
          <w:bCs/>
          <w:sz w:val="16"/>
          <w:szCs w:val="16"/>
        </w:rPr>
        <w:t xml:space="preserve"> Contient :</w:t>
      </w:r>
      <w:r w:rsidR="00E97660" w:rsidRPr="00E97660">
        <w:rPr>
          <w:sz w:val="16"/>
          <w:szCs w:val="16"/>
        </w:rPr>
        <w:t xml:space="preserve"> </w:t>
      </w:r>
      <w:proofErr w:type="spellStart"/>
      <w:r w:rsidR="00E97660" w:rsidRPr="00E97660">
        <w:rPr>
          <w:sz w:val="16"/>
          <w:szCs w:val="16"/>
        </w:rPr>
        <w:t>Hexyl</w:t>
      </w:r>
      <w:proofErr w:type="spellEnd"/>
      <w:r w:rsidR="00E97660" w:rsidRPr="00E97660">
        <w:rPr>
          <w:sz w:val="16"/>
          <w:szCs w:val="16"/>
        </w:rPr>
        <w:t xml:space="preserve"> </w:t>
      </w:r>
      <w:proofErr w:type="spellStart"/>
      <w:r w:rsidR="00E97660" w:rsidRPr="00E97660">
        <w:rPr>
          <w:sz w:val="16"/>
          <w:szCs w:val="16"/>
        </w:rPr>
        <w:t>cinnamaldehyde</w:t>
      </w:r>
      <w:proofErr w:type="spellEnd"/>
      <w:r w:rsidR="00A91347">
        <w:rPr>
          <w:sz w:val="16"/>
          <w:szCs w:val="16"/>
        </w:rPr>
        <w:t xml:space="preserve">, </w:t>
      </w:r>
      <w:r w:rsidR="00A91347" w:rsidRPr="00A91347">
        <w:rPr>
          <w:sz w:val="16"/>
          <w:szCs w:val="16"/>
        </w:rPr>
        <w:t>Iso-E Super</w:t>
      </w:r>
      <w:r w:rsidR="00A91347">
        <w:rPr>
          <w:sz w:val="16"/>
          <w:szCs w:val="16"/>
        </w:rPr>
        <w:t xml:space="preserve">. </w:t>
      </w:r>
      <w:r w:rsidR="00A213F6" w:rsidRPr="00A213F6">
        <w:rPr>
          <w:sz w:val="16"/>
          <w:szCs w:val="16"/>
          <w:lang w:val="fr-BE"/>
        </w:rPr>
        <w:t>Peut produire une réaction allergique.</w:t>
      </w:r>
    </w:p>
    <w:p w14:paraId="143D422A" w14:textId="0BA6F65A" w:rsidR="00B520DF" w:rsidRPr="00CD4D8B" w:rsidRDefault="00CD4D8B" w:rsidP="003D0BB8">
      <w:pPr>
        <w:ind w:left="-567"/>
        <w:rPr>
          <w:sz w:val="16"/>
          <w:szCs w:val="16"/>
          <w:lang w:val="fr-BE"/>
        </w:rPr>
      </w:pPr>
      <w:r w:rsidRPr="00CD4D8B">
        <w:rPr>
          <w:sz w:val="16"/>
          <w:szCs w:val="16"/>
          <w:lang w:val="fr-BE"/>
        </w:rPr>
        <w:tab/>
      </w:r>
    </w:p>
    <w:p w14:paraId="0D1FF7D6" w14:textId="77777777" w:rsidR="00D04326" w:rsidRDefault="00D04326"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w:t>
      </w:r>
      <w:proofErr w:type="spellStart"/>
      <w:r w:rsidRPr="00D04326">
        <w:rPr>
          <w:sz w:val="16"/>
          <w:szCs w:val="16"/>
        </w:rPr>
        <w:t>vPvB</w:t>
      </w:r>
      <w:proofErr w:type="spellEnd"/>
      <w:r w:rsidRPr="00D04326">
        <w:rPr>
          <w:sz w:val="16"/>
          <w:szCs w:val="16"/>
        </w:rPr>
        <w:t xml:space="preserve">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47"/>
        <w:gridCol w:w="1417"/>
        <w:gridCol w:w="1472"/>
        <w:gridCol w:w="1363"/>
        <w:gridCol w:w="2835"/>
      </w:tblGrid>
      <w:tr w:rsidR="00F07D40" w:rsidRPr="00F07D40" w14:paraId="2AB103B2" w14:textId="77777777" w:rsidTr="00F07D40">
        <w:trPr>
          <w:trHeight w:val="394"/>
        </w:trPr>
        <w:tc>
          <w:tcPr>
            <w:tcW w:w="2547" w:type="dxa"/>
            <w:shd w:val="clear" w:color="auto" w:fill="92CDDC" w:themeFill="accent5" w:themeFillTint="99"/>
          </w:tcPr>
          <w:p w14:paraId="718DBD11" w14:textId="77777777" w:rsidR="00F07D40" w:rsidRPr="00F07D40" w:rsidRDefault="00F07D40" w:rsidP="00F07D40">
            <w:pPr>
              <w:jc w:val="center"/>
              <w:rPr>
                <w:b/>
                <w:bCs/>
                <w:color w:val="0070C0"/>
                <w:sz w:val="18"/>
                <w:szCs w:val="18"/>
              </w:rPr>
            </w:pPr>
            <w:r w:rsidRPr="00F07D40">
              <w:rPr>
                <w:b/>
                <w:bCs/>
                <w:color w:val="0070C0"/>
                <w:sz w:val="18"/>
                <w:szCs w:val="18"/>
              </w:rPr>
              <w:t>NOM</w:t>
            </w:r>
          </w:p>
        </w:tc>
        <w:tc>
          <w:tcPr>
            <w:tcW w:w="1417" w:type="dxa"/>
            <w:shd w:val="clear" w:color="auto" w:fill="92CDDC" w:themeFill="accent5" w:themeFillTint="99"/>
          </w:tcPr>
          <w:p w14:paraId="659B2BB6"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CAS</w:t>
            </w:r>
          </w:p>
        </w:tc>
        <w:tc>
          <w:tcPr>
            <w:tcW w:w="1472" w:type="dxa"/>
            <w:shd w:val="clear" w:color="auto" w:fill="92CDDC" w:themeFill="accent5" w:themeFillTint="99"/>
          </w:tcPr>
          <w:p w14:paraId="0CE8CCBF"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EC</w:t>
            </w:r>
          </w:p>
        </w:tc>
        <w:tc>
          <w:tcPr>
            <w:tcW w:w="1363" w:type="dxa"/>
            <w:shd w:val="clear" w:color="auto" w:fill="92CDDC" w:themeFill="accent5" w:themeFillTint="99"/>
          </w:tcPr>
          <w:p w14:paraId="5A0376E1" w14:textId="77777777" w:rsidR="00F07D40" w:rsidRPr="00F07D40" w:rsidRDefault="00F07D40" w:rsidP="00F07D40">
            <w:pPr>
              <w:jc w:val="center"/>
              <w:rPr>
                <w:b/>
                <w:bCs/>
                <w:color w:val="0070C0"/>
                <w:sz w:val="18"/>
                <w:szCs w:val="18"/>
              </w:rPr>
            </w:pPr>
            <w:r w:rsidRPr="00F07D40">
              <w:rPr>
                <w:b/>
                <w:bCs/>
                <w:color w:val="0070C0"/>
                <w:sz w:val="18"/>
                <w:szCs w:val="18"/>
              </w:rPr>
              <w:t>%</w:t>
            </w:r>
          </w:p>
        </w:tc>
        <w:tc>
          <w:tcPr>
            <w:tcW w:w="2835" w:type="dxa"/>
            <w:shd w:val="clear" w:color="auto" w:fill="92CDDC" w:themeFill="accent5" w:themeFillTint="99"/>
          </w:tcPr>
          <w:p w14:paraId="51F4781E" w14:textId="77777777" w:rsidR="00F07D40" w:rsidRPr="00F07D40" w:rsidRDefault="00F07D40" w:rsidP="00F07D40">
            <w:pPr>
              <w:jc w:val="center"/>
              <w:rPr>
                <w:b/>
                <w:bCs/>
                <w:color w:val="0070C0"/>
                <w:sz w:val="16"/>
                <w:szCs w:val="16"/>
              </w:rPr>
            </w:pPr>
            <w:r w:rsidRPr="00F07D40">
              <w:rPr>
                <w:b/>
                <w:bCs/>
                <w:color w:val="0070C0"/>
                <w:sz w:val="16"/>
                <w:szCs w:val="16"/>
              </w:rPr>
              <w:t>Classification selon le règlement (CE) N° 1272/2008 [CLP]</w:t>
            </w:r>
          </w:p>
        </w:tc>
      </w:tr>
      <w:tr w:rsidR="009021BC" w:rsidRPr="007050BA" w14:paraId="2E8417A4" w14:textId="77777777" w:rsidTr="00BF6916">
        <w:trPr>
          <w:trHeight w:val="486"/>
        </w:trPr>
        <w:tc>
          <w:tcPr>
            <w:tcW w:w="2547" w:type="dxa"/>
          </w:tcPr>
          <w:p w14:paraId="0E441542" w14:textId="77777777" w:rsidR="009021BC" w:rsidRPr="009021BC" w:rsidRDefault="009021BC" w:rsidP="009021BC">
            <w:pPr>
              <w:rPr>
                <w:sz w:val="16"/>
                <w:szCs w:val="16"/>
              </w:rPr>
            </w:pPr>
            <w:proofErr w:type="spellStart"/>
            <w:r w:rsidRPr="009021BC">
              <w:rPr>
                <w:sz w:val="16"/>
                <w:szCs w:val="16"/>
              </w:rPr>
              <w:t>Hexyl</w:t>
            </w:r>
            <w:proofErr w:type="spellEnd"/>
            <w:r w:rsidRPr="009021BC">
              <w:rPr>
                <w:sz w:val="16"/>
                <w:szCs w:val="16"/>
              </w:rPr>
              <w:t xml:space="preserve"> </w:t>
            </w:r>
            <w:proofErr w:type="spellStart"/>
            <w:r w:rsidRPr="009021BC">
              <w:rPr>
                <w:sz w:val="16"/>
                <w:szCs w:val="16"/>
              </w:rPr>
              <w:t>cinnamaldehyde</w:t>
            </w:r>
            <w:proofErr w:type="spellEnd"/>
          </w:p>
          <w:p w14:paraId="406B2F37" w14:textId="3E9EBDD8" w:rsidR="009021BC" w:rsidRPr="009021BC" w:rsidRDefault="009021BC" w:rsidP="009021BC">
            <w:pPr>
              <w:rPr>
                <w:sz w:val="16"/>
                <w:szCs w:val="16"/>
              </w:rPr>
            </w:pPr>
          </w:p>
        </w:tc>
        <w:tc>
          <w:tcPr>
            <w:tcW w:w="1417" w:type="dxa"/>
          </w:tcPr>
          <w:p w14:paraId="6AFF2DF7" w14:textId="7D263319" w:rsidR="009021BC" w:rsidRPr="009021BC" w:rsidRDefault="009021BC" w:rsidP="00BF6916">
            <w:pPr>
              <w:jc w:val="center"/>
              <w:rPr>
                <w:sz w:val="16"/>
                <w:szCs w:val="16"/>
              </w:rPr>
            </w:pPr>
            <w:r w:rsidRPr="009021BC">
              <w:rPr>
                <w:sz w:val="16"/>
                <w:szCs w:val="16"/>
              </w:rPr>
              <w:t>101-86-0</w:t>
            </w:r>
          </w:p>
        </w:tc>
        <w:tc>
          <w:tcPr>
            <w:tcW w:w="1472" w:type="dxa"/>
          </w:tcPr>
          <w:p w14:paraId="5A934687" w14:textId="50325D06" w:rsidR="009021BC" w:rsidRPr="009021BC" w:rsidRDefault="009021BC" w:rsidP="00BF6916">
            <w:pPr>
              <w:jc w:val="center"/>
              <w:rPr>
                <w:sz w:val="16"/>
                <w:szCs w:val="16"/>
              </w:rPr>
            </w:pPr>
            <w:r w:rsidRPr="009021BC">
              <w:rPr>
                <w:sz w:val="16"/>
                <w:szCs w:val="16"/>
              </w:rPr>
              <w:t>202-983-3</w:t>
            </w:r>
          </w:p>
        </w:tc>
        <w:tc>
          <w:tcPr>
            <w:tcW w:w="1363" w:type="dxa"/>
          </w:tcPr>
          <w:p w14:paraId="5F05952A" w14:textId="7E79675B" w:rsidR="009021BC" w:rsidRDefault="009021BC" w:rsidP="00BF6916">
            <w:pPr>
              <w:jc w:val="center"/>
              <w:rPr>
                <w:sz w:val="16"/>
                <w:szCs w:val="16"/>
              </w:rPr>
            </w:pPr>
            <w:r>
              <w:rPr>
                <w:sz w:val="16"/>
                <w:szCs w:val="16"/>
              </w:rPr>
              <w:t>0.</w:t>
            </w:r>
            <w:r w:rsidR="009A7FA1">
              <w:rPr>
                <w:sz w:val="16"/>
                <w:szCs w:val="16"/>
              </w:rPr>
              <w:t>28</w:t>
            </w:r>
            <w:r w:rsidR="002D3583">
              <w:rPr>
                <w:sz w:val="16"/>
                <w:szCs w:val="16"/>
              </w:rPr>
              <w:t>-0.</w:t>
            </w:r>
            <w:r w:rsidR="009A7FA1">
              <w:rPr>
                <w:sz w:val="16"/>
                <w:szCs w:val="16"/>
              </w:rPr>
              <w:t>42</w:t>
            </w:r>
          </w:p>
        </w:tc>
        <w:tc>
          <w:tcPr>
            <w:tcW w:w="2835" w:type="dxa"/>
          </w:tcPr>
          <w:p w14:paraId="74EFF402" w14:textId="77777777" w:rsidR="009021BC" w:rsidRPr="009021BC" w:rsidRDefault="009021BC" w:rsidP="009021BC">
            <w:pPr>
              <w:rPr>
                <w:rFonts w:ascii="Arial MT" w:eastAsia="Arial MT" w:hAnsi="Arial MT" w:cs="Arial MT"/>
                <w:sz w:val="16"/>
                <w:lang w:val="fr-BE"/>
              </w:rPr>
            </w:pPr>
            <w:r w:rsidRPr="009021BC">
              <w:rPr>
                <w:rFonts w:ascii="Arial MT" w:eastAsia="Arial MT" w:hAnsi="Arial MT" w:cs="Arial MT"/>
                <w:sz w:val="16"/>
                <w:lang w:val="fr-BE"/>
              </w:rPr>
              <w:t>Skin Sens. 1;H317</w:t>
            </w:r>
          </w:p>
          <w:p w14:paraId="3D2D9494" w14:textId="77777777" w:rsidR="009021BC" w:rsidRDefault="009021BC" w:rsidP="009021BC">
            <w:pPr>
              <w:rPr>
                <w:rFonts w:ascii="Arial MT" w:eastAsia="Arial MT" w:hAnsi="Arial MT" w:cs="Arial MT"/>
                <w:sz w:val="16"/>
                <w:lang w:val="fr-BE"/>
              </w:rPr>
            </w:pPr>
            <w:proofErr w:type="spellStart"/>
            <w:r w:rsidRPr="009021BC">
              <w:rPr>
                <w:rFonts w:ascii="Arial MT" w:eastAsia="Arial MT" w:hAnsi="Arial MT" w:cs="Arial MT"/>
                <w:sz w:val="16"/>
                <w:lang w:val="fr-BE"/>
              </w:rPr>
              <w:t>Aquatic</w:t>
            </w:r>
            <w:proofErr w:type="spellEnd"/>
            <w:r w:rsidRPr="009021BC">
              <w:rPr>
                <w:rFonts w:ascii="Arial MT" w:eastAsia="Arial MT" w:hAnsi="Arial MT" w:cs="Arial MT"/>
                <w:sz w:val="16"/>
                <w:lang w:val="fr-BE"/>
              </w:rPr>
              <w:t xml:space="preserve"> Acute 1;H400</w:t>
            </w:r>
          </w:p>
          <w:p w14:paraId="2DE48501" w14:textId="77777777" w:rsidR="009021BC" w:rsidRDefault="009021BC" w:rsidP="009021BC">
            <w:pPr>
              <w:rPr>
                <w:rFonts w:ascii="Arial MT" w:eastAsia="Arial MT" w:hAnsi="Arial MT" w:cs="Arial MT"/>
                <w:sz w:val="16"/>
                <w:lang w:val="fr-BE"/>
              </w:rPr>
            </w:pPr>
            <w:proofErr w:type="spellStart"/>
            <w:r w:rsidRPr="009021BC">
              <w:rPr>
                <w:rFonts w:ascii="Arial MT" w:eastAsia="Arial MT" w:hAnsi="Arial MT" w:cs="Arial MT"/>
                <w:sz w:val="16"/>
                <w:lang w:val="fr-BE"/>
              </w:rPr>
              <w:t>Aquatic</w:t>
            </w:r>
            <w:proofErr w:type="spellEnd"/>
            <w:r w:rsidRPr="009021BC">
              <w:rPr>
                <w:rFonts w:ascii="Arial MT" w:eastAsia="Arial MT" w:hAnsi="Arial MT" w:cs="Arial MT"/>
                <w:sz w:val="16"/>
                <w:lang w:val="fr-BE"/>
              </w:rPr>
              <w:t xml:space="preserve"> </w:t>
            </w:r>
            <w:proofErr w:type="spellStart"/>
            <w:r w:rsidRPr="009021BC">
              <w:rPr>
                <w:rFonts w:ascii="Arial MT" w:eastAsia="Arial MT" w:hAnsi="Arial MT" w:cs="Arial MT"/>
                <w:sz w:val="16"/>
                <w:lang w:val="fr-BE"/>
              </w:rPr>
              <w:t>Chronic</w:t>
            </w:r>
            <w:proofErr w:type="spellEnd"/>
            <w:r w:rsidRPr="009021BC">
              <w:rPr>
                <w:rFonts w:ascii="Arial MT" w:eastAsia="Arial MT" w:hAnsi="Arial MT" w:cs="Arial MT"/>
                <w:sz w:val="16"/>
                <w:lang w:val="fr-BE"/>
              </w:rPr>
              <w:t xml:space="preserve"> 2;H411</w:t>
            </w:r>
          </w:p>
          <w:p w14:paraId="74384A37" w14:textId="2CCCBED4" w:rsidR="009021BC" w:rsidRPr="009021BC" w:rsidRDefault="009021BC" w:rsidP="009021BC">
            <w:pPr>
              <w:rPr>
                <w:rFonts w:ascii="Arial MT" w:eastAsia="Arial MT" w:hAnsi="Arial MT" w:cs="Arial MT"/>
                <w:sz w:val="16"/>
                <w:lang w:val="fr-BE"/>
              </w:rPr>
            </w:pPr>
          </w:p>
        </w:tc>
      </w:tr>
      <w:tr w:rsidR="002D3583" w:rsidRPr="007050BA" w14:paraId="1DEA9F68" w14:textId="77777777" w:rsidTr="00BF6916">
        <w:trPr>
          <w:trHeight w:val="486"/>
        </w:trPr>
        <w:tc>
          <w:tcPr>
            <w:tcW w:w="2547" w:type="dxa"/>
          </w:tcPr>
          <w:p w14:paraId="5EB0A1C2" w14:textId="77777777" w:rsidR="002D3583" w:rsidRPr="002D3583" w:rsidRDefault="002D3583" w:rsidP="002D3583">
            <w:pPr>
              <w:rPr>
                <w:sz w:val="16"/>
                <w:szCs w:val="16"/>
                <w:lang w:val="en-GB"/>
              </w:rPr>
            </w:pPr>
            <w:r w:rsidRPr="002D3583">
              <w:rPr>
                <w:sz w:val="16"/>
                <w:szCs w:val="16"/>
                <w:lang w:val="en-GB"/>
              </w:rPr>
              <w:t>Iso-E Super [1-(1,2,3,4,5,6,7,8-Octahydro-2,3,8,8-</w:t>
            </w:r>
          </w:p>
          <w:p w14:paraId="393A8471" w14:textId="77777777" w:rsidR="002D3583" w:rsidRPr="002D3583" w:rsidRDefault="002D3583" w:rsidP="002D3583">
            <w:pPr>
              <w:rPr>
                <w:sz w:val="16"/>
                <w:szCs w:val="16"/>
                <w:lang w:val="en-GB"/>
              </w:rPr>
            </w:pPr>
            <w:r w:rsidRPr="002D3583">
              <w:rPr>
                <w:sz w:val="16"/>
                <w:szCs w:val="16"/>
                <w:lang w:val="en-GB"/>
              </w:rPr>
              <w:t>tetramethyl-2-naphthalenyl)</w:t>
            </w:r>
            <w:proofErr w:type="spellStart"/>
            <w:r w:rsidRPr="002D3583">
              <w:rPr>
                <w:sz w:val="16"/>
                <w:szCs w:val="16"/>
                <w:lang w:val="en-GB"/>
              </w:rPr>
              <w:t>ethanone</w:t>
            </w:r>
            <w:proofErr w:type="spellEnd"/>
            <w:r w:rsidRPr="002D3583">
              <w:rPr>
                <w:sz w:val="16"/>
                <w:szCs w:val="16"/>
                <w:lang w:val="en-GB"/>
              </w:rPr>
              <w:t>]</w:t>
            </w:r>
          </w:p>
          <w:p w14:paraId="7350CB0B" w14:textId="5BE8D5C1" w:rsidR="002D3583" w:rsidRPr="009021BC" w:rsidRDefault="002D3583" w:rsidP="002D3583">
            <w:pPr>
              <w:rPr>
                <w:sz w:val="16"/>
                <w:szCs w:val="16"/>
              </w:rPr>
            </w:pPr>
          </w:p>
        </w:tc>
        <w:tc>
          <w:tcPr>
            <w:tcW w:w="1417" w:type="dxa"/>
          </w:tcPr>
          <w:p w14:paraId="7D8A67AB" w14:textId="530103C7" w:rsidR="002D3583" w:rsidRPr="009021BC" w:rsidRDefault="002D3583" w:rsidP="00BF6916">
            <w:pPr>
              <w:jc w:val="center"/>
              <w:rPr>
                <w:sz w:val="16"/>
                <w:szCs w:val="16"/>
              </w:rPr>
            </w:pPr>
            <w:r w:rsidRPr="002D3583">
              <w:rPr>
                <w:sz w:val="16"/>
                <w:szCs w:val="16"/>
              </w:rPr>
              <w:t>54464-57-2</w:t>
            </w:r>
          </w:p>
        </w:tc>
        <w:tc>
          <w:tcPr>
            <w:tcW w:w="1472" w:type="dxa"/>
          </w:tcPr>
          <w:p w14:paraId="41B802EF" w14:textId="48879D1C" w:rsidR="002D3583" w:rsidRPr="009021BC" w:rsidRDefault="002D3583" w:rsidP="00BF6916">
            <w:pPr>
              <w:jc w:val="center"/>
              <w:rPr>
                <w:sz w:val="16"/>
                <w:szCs w:val="16"/>
              </w:rPr>
            </w:pPr>
            <w:r w:rsidRPr="002D3583">
              <w:rPr>
                <w:sz w:val="16"/>
                <w:szCs w:val="16"/>
              </w:rPr>
              <w:t>259-174-3</w:t>
            </w:r>
          </w:p>
        </w:tc>
        <w:tc>
          <w:tcPr>
            <w:tcW w:w="1363" w:type="dxa"/>
          </w:tcPr>
          <w:p w14:paraId="4B554F62" w14:textId="31AE48DB" w:rsidR="002D3583" w:rsidRDefault="002D3583" w:rsidP="00BF6916">
            <w:pPr>
              <w:jc w:val="center"/>
              <w:rPr>
                <w:sz w:val="16"/>
                <w:szCs w:val="16"/>
              </w:rPr>
            </w:pPr>
            <w:r>
              <w:rPr>
                <w:sz w:val="16"/>
                <w:szCs w:val="16"/>
              </w:rPr>
              <w:t>0.</w:t>
            </w:r>
            <w:r w:rsidR="009A7FA1">
              <w:rPr>
                <w:sz w:val="16"/>
                <w:szCs w:val="16"/>
              </w:rPr>
              <w:t>14</w:t>
            </w:r>
            <w:r>
              <w:rPr>
                <w:sz w:val="16"/>
                <w:szCs w:val="16"/>
              </w:rPr>
              <w:t>-0.</w:t>
            </w:r>
            <w:r w:rsidR="009A7FA1">
              <w:rPr>
                <w:sz w:val="16"/>
                <w:szCs w:val="16"/>
              </w:rPr>
              <w:t>21</w:t>
            </w:r>
          </w:p>
        </w:tc>
        <w:tc>
          <w:tcPr>
            <w:tcW w:w="2835" w:type="dxa"/>
          </w:tcPr>
          <w:p w14:paraId="6577AC64" w14:textId="77777777" w:rsidR="002D3583" w:rsidRPr="002D3583" w:rsidRDefault="002D3583" w:rsidP="002D3583">
            <w:pPr>
              <w:rPr>
                <w:rFonts w:ascii="Arial MT" w:eastAsia="Arial MT" w:hAnsi="Arial MT" w:cs="Arial MT"/>
                <w:sz w:val="16"/>
                <w:lang w:val="fr-BE"/>
              </w:rPr>
            </w:pPr>
            <w:r w:rsidRPr="002D3583">
              <w:rPr>
                <w:rFonts w:ascii="Arial MT" w:eastAsia="Arial MT" w:hAnsi="Arial MT" w:cs="Arial MT"/>
                <w:sz w:val="16"/>
                <w:lang w:val="fr-BE"/>
              </w:rPr>
              <w:t xml:space="preserve">Skin </w:t>
            </w:r>
            <w:proofErr w:type="spellStart"/>
            <w:r w:rsidRPr="002D3583">
              <w:rPr>
                <w:rFonts w:ascii="Arial MT" w:eastAsia="Arial MT" w:hAnsi="Arial MT" w:cs="Arial MT"/>
                <w:sz w:val="16"/>
                <w:lang w:val="fr-BE"/>
              </w:rPr>
              <w:t>Irrit</w:t>
            </w:r>
            <w:proofErr w:type="spellEnd"/>
            <w:r w:rsidRPr="002D3583">
              <w:rPr>
                <w:rFonts w:ascii="Arial MT" w:eastAsia="Arial MT" w:hAnsi="Arial MT" w:cs="Arial MT"/>
                <w:sz w:val="16"/>
                <w:lang w:val="fr-BE"/>
              </w:rPr>
              <w:t>. 2;H315</w:t>
            </w:r>
          </w:p>
          <w:p w14:paraId="3B1D747C" w14:textId="77777777" w:rsidR="002D3583" w:rsidRPr="002D3583" w:rsidRDefault="002D3583" w:rsidP="002D3583">
            <w:pPr>
              <w:rPr>
                <w:rFonts w:ascii="Arial MT" w:eastAsia="Arial MT" w:hAnsi="Arial MT" w:cs="Arial MT"/>
                <w:sz w:val="16"/>
                <w:lang w:val="fr-BE"/>
              </w:rPr>
            </w:pPr>
            <w:r w:rsidRPr="002D3583">
              <w:rPr>
                <w:rFonts w:ascii="Arial MT" w:eastAsia="Arial MT" w:hAnsi="Arial MT" w:cs="Arial MT"/>
                <w:sz w:val="16"/>
                <w:lang w:val="fr-BE"/>
              </w:rPr>
              <w:t>Skin Sens. 1;H317</w:t>
            </w:r>
          </w:p>
          <w:p w14:paraId="22D34429" w14:textId="740A920F" w:rsidR="002D3583" w:rsidRPr="009021BC" w:rsidRDefault="002D3583" w:rsidP="002D3583">
            <w:pPr>
              <w:rPr>
                <w:rFonts w:ascii="Arial MT" w:eastAsia="Arial MT" w:hAnsi="Arial MT" w:cs="Arial MT"/>
                <w:sz w:val="16"/>
                <w:lang w:val="fr-BE"/>
              </w:rPr>
            </w:pPr>
            <w:proofErr w:type="spellStart"/>
            <w:r w:rsidRPr="002D3583">
              <w:rPr>
                <w:rFonts w:ascii="Arial MT" w:eastAsia="Arial MT" w:hAnsi="Arial MT" w:cs="Arial MT"/>
                <w:sz w:val="16"/>
                <w:lang w:val="fr-BE"/>
              </w:rPr>
              <w:t>Aquatic</w:t>
            </w:r>
            <w:proofErr w:type="spellEnd"/>
            <w:r w:rsidRPr="002D3583">
              <w:rPr>
                <w:rFonts w:ascii="Arial MT" w:eastAsia="Arial MT" w:hAnsi="Arial MT" w:cs="Arial MT"/>
                <w:sz w:val="16"/>
                <w:lang w:val="fr-BE"/>
              </w:rPr>
              <w:t xml:space="preserve"> </w:t>
            </w:r>
            <w:proofErr w:type="spellStart"/>
            <w:r w:rsidRPr="002D3583">
              <w:rPr>
                <w:rFonts w:ascii="Arial MT" w:eastAsia="Arial MT" w:hAnsi="Arial MT" w:cs="Arial MT"/>
                <w:sz w:val="16"/>
                <w:lang w:val="fr-BE"/>
              </w:rPr>
              <w:t>Chronic</w:t>
            </w:r>
            <w:proofErr w:type="spellEnd"/>
            <w:r w:rsidRPr="002D3583">
              <w:rPr>
                <w:rFonts w:ascii="Arial MT" w:eastAsia="Arial MT" w:hAnsi="Arial MT" w:cs="Arial MT"/>
                <w:sz w:val="16"/>
                <w:lang w:val="fr-BE"/>
              </w:rPr>
              <w:t xml:space="preserve"> 1;H410</w:t>
            </w:r>
          </w:p>
        </w:tc>
      </w:tr>
    </w:tbl>
    <w:p w14:paraId="3700D36A" w14:textId="77777777" w:rsidR="00650E52" w:rsidRPr="00402804" w:rsidRDefault="00650E52" w:rsidP="00B520DF">
      <w:pPr>
        <w:ind w:left="-567"/>
        <w:rPr>
          <w:sz w:val="16"/>
          <w:szCs w:val="16"/>
          <w:lang w:val="en-GB"/>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8467B7" w14:paraId="30D46E17" w14:textId="77777777" w:rsidTr="008467B7">
        <w:tc>
          <w:tcPr>
            <w:tcW w:w="3823" w:type="dxa"/>
          </w:tcPr>
          <w:p w14:paraId="6CB29025" w14:textId="77777777" w:rsidR="008467B7" w:rsidRDefault="008467B7" w:rsidP="00B520DF">
            <w:pPr>
              <w:rPr>
                <w:sz w:val="16"/>
                <w:szCs w:val="16"/>
              </w:rPr>
            </w:pPr>
            <w:r w:rsidRPr="008467B7">
              <w:rPr>
                <w:sz w:val="16"/>
                <w:szCs w:val="16"/>
              </w:rPr>
              <w:t>Premiers soins après inhalation</w:t>
            </w:r>
            <w:r w:rsidRPr="008467B7">
              <w:rPr>
                <w:sz w:val="16"/>
                <w:szCs w:val="16"/>
              </w:rPr>
              <w:tab/>
            </w:r>
            <w:r>
              <w:rPr>
                <w:sz w:val="16"/>
                <w:szCs w:val="16"/>
              </w:rPr>
              <w:t xml:space="preserve">                </w:t>
            </w:r>
            <w:r w:rsidRPr="008467B7">
              <w:rPr>
                <w:sz w:val="16"/>
                <w:szCs w:val="16"/>
              </w:rPr>
              <w:t>:</w:t>
            </w:r>
          </w:p>
        </w:tc>
        <w:tc>
          <w:tcPr>
            <w:tcW w:w="5239" w:type="dxa"/>
          </w:tcPr>
          <w:p w14:paraId="1950DD12" w14:textId="77777777" w:rsidR="008467B7" w:rsidRPr="008467B7" w:rsidRDefault="008467B7" w:rsidP="008467B7">
            <w:pPr>
              <w:rPr>
                <w:sz w:val="16"/>
                <w:szCs w:val="16"/>
              </w:rPr>
            </w:pPr>
            <w:r w:rsidRPr="008467B7">
              <w:rPr>
                <w:sz w:val="16"/>
                <w:szCs w:val="16"/>
              </w:rPr>
              <w:t>Transporter la personne à l’extérieur et la maintenir dans une position où elle peut confortablement respirer.</w:t>
            </w:r>
          </w:p>
          <w:p w14:paraId="4E3DB84E" w14:textId="77777777" w:rsidR="008467B7" w:rsidRDefault="008467B7" w:rsidP="00B520DF">
            <w:pPr>
              <w:rPr>
                <w:sz w:val="16"/>
                <w:szCs w:val="16"/>
              </w:rPr>
            </w:pPr>
          </w:p>
        </w:tc>
      </w:tr>
      <w:tr w:rsidR="008467B7" w14:paraId="292D72CA" w14:textId="77777777" w:rsidTr="008467B7">
        <w:tc>
          <w:tcPr>
            <w:tcW w:w="3823" w:type="dxa"/>
          </w:tcPr>
          <w:p w14:paraId="60903574" w14:textId="77777777" w:rsidR="008467B7" w:rsidRDefault="008467B7" w:rsidP="00B520DF">
            <w:pPr>
              <w:rPr>
                <w:sz w:val="16"/>
                <w:szCs w:val="16"/>
              </w:rPr>
            </w:pPr>
            <w:r w:rsidRPr="008467B7">
              <w:rPr>
                <w:sz w:val="16"/>
                <w:szCs w:val="16"/>
              </w:rPr>
              <w:t>Premiers soins après contact avec la peau</w:t>
            </w:r>
            <w:r w:rsidRPr="008467B7">
              <w:rPr>
                <w:sz w:val="16"/>
                <w:szCs w:val="16"/>
              </w:rPr>
              <w:tab/>
              <w:t>:</w:t>
            </w:r>
          </w:p>
        </w:tc>
        <w:tc>
          <w:tcPr>
            <w:tcW w:w="5239" w:type="dxa"/>
          </w:tcPr>
          <w:p w14:paraId="175F9FD3" w14:textId="77777777" w:rsidR="008467B7" w:rsidRPr="008467B7" w:rsidRDefault="008467B7" w:rsidP="008467B7">
            <w:pPr>
              <w:rPr>
                <w:sz w:val="16"/>
                <w:szCs w:val="16"/>
              </w:rPr>
            </w:pPr>
            <w:r w:rsidRPr="008467B7">
              <w:rPr>
                <w:sz w:val="16"/>
                <w:szCs w:val="16"/>
              </w:rPr>
              <w:t>Laver la peau avec beaucoup d'eau. En cas d’irritation</w:t>
            </w:r>
          </w:p>
          <w:p w14:paraId="4A831EB8" w14:textId="77777777" w:rsidR="008467B7" w:rsidRDefault="008467B7" w:rsidP="008467B7">
            <w:pPr>
              <w:rPr>
                <w:sz w:val="16"/>
                <w:szCs w:val="16"/>
              </w:rPr>
            </w:pPr>
            <w:r w:rsidRPr="008467B7">
              <w:rPr>
                <w:sz w:val="16"/>
                <w:szCs w:val="16"/>
              </w:rPr>
              <w:t>ou d'éruption cutanée: consulter un médecin</w:t>
            </w:r>
            <w:r>
              <w:rPr>
                <w:sz w:val="16"/>
                <w:szCs w:val="16"/>
              </w:rPr>
              <w:t>.</w:t>
            </w:r>
          </w:p>
          <w:p w14:paraId="233E541C" w14:textId="77777777" w:rsidR="008467B7" w:rsidRDefault="008467B7" w:rsidP="008467B7">
            <w:pPr>
              <w:rPr>
                <w:sz w:val="16"/>
                <w:szCs w:val="16"/>
              </w:rPr>
            </w:pPr>
          </w:p>
        </w:tc>
      </w:tr>
      <w:tr w:rsidR="008467B7" w14:paraId="444FFC3D" w14:textId="77777777" w:rsidTr="008467B7">
        <w:tc>
          <w:tcPr>
            <w:tcW w:w="3823" w:type="dxa"/>
          </w:tcPr>
          <w:p w14:paraId="4F998733" w14:textId="77777777" w:rsidR="008467B7" w:rsidRDefault="008467B7" w:rsidP="00B520DF">
            <w:pPr>
              <w:rPr>
                <w:sz w:val="16"/>
                <w:szCs w:val="16"/>
              </w:rPr>
            </w:pPr>
            <w:r w:rsidRPr="008467B7">
              <w:rPr>
                <w:sz w:val="16"/>
                <w:szCs w:val="16"/>
              </w:rPr>
              <w:t>Premiers soins après contact oculaire</w:t>
            </w:r>
            <w:r w:rsidRPr="008467B7">
              <w:rPr>
                <w:sz w:val="16"/>
                <w:szCs w:val="16"/>
              </w:rPr>
              <w:tab/>
            </w:r>
            <w:r>
              <w:rPr>
                <w:sz w:val="16"/>
                <w:szCs w:val="16"/>
              </w:rPr>
              <w:t xml:space="preserve">                </w:t>
            </w:r>
            <w:r w:rsidRPr="008467B7">
              <w:rPr>
                <w:sz w:val="16"/>
                <w:szCs w:val="16"/>
              </w:rPr>
              <w:t>:</w:t>
            </w:r>
          </w:p>
        </w:tc>
        <w:tc>
          <w:tcPr>
            <w:tcW w:w="5239" w:type="dxa"/>
          </w:tcPr>
          <w:p w14:paraId="4FE484DF" w14:textId="77777777" w:rsidR="008467B7" w:rsidRDefault="008467B7" w:rsidP="00B520DF">
            <w:pPr>
              <w:rPr>
                <w:sz w:val="16"/>
                <w:szCs w:val="16"/>
              </w:rPr>
            </w:pPr>
            <w:r w:rsidRPr="008467B7">
              <w:rPr>
                <w:sz w:val="16"/>
                <w:szCs w:val="16"/>
              </w:rPr>
              <w:t>Rincer les yeux à l'eau par mesure de précaution.</w:t>
            </w:r>
          </w:p>
          <w:p w14:paraId="0CCA3495" w14:textId="77777777" w:rsidR="008467B7" w:rsidRDefault="008467B7" w:rsidP="00B520DF">
            <w:pPr>
              <w:rPr>
                <w:sz w:val="16"/>
                <w:szCs w:val="16"/>
              </w:rPr>
            </w:pPr>
          </w:p>
        </w:tc>
      </w:tr>
      <w:tr w:rsidR="008467B7" w14:paraId="6CBC7AA4" w14:textId="77777777" w:rsidTr="008467B7">
        <w:tc>
          <w:tcPr>
            <w:tcW w:w="3823" w:type="dxa"/>
          </w:tcPr>
          <w:p w14:paraId="4B8C8E45" w14:textId="77777777" w:rsidR="008467B7" w:rsidRDefault="008467B7" w:rsidP="00B520DF">
            <w:pPr>
              <w:rPr>
                <w:sz w:val="16"/>
                <w:szCs w:val="16"/>
              </w:rPr>
            </w:pPr>
            <w:r w:rsidRPr="008467B7">
              <w:rPr>
                <w:sz w:val="16"/>
                <w:szCs w:val="16"/>
              </w:rPr>
              <w:t>Premiers soins après ingestion</w:t>
            </w:r>
            <w:r w:rsidRPr="008467B7">
              <w:rPr>
                <w:sz w:val="16"/>
                <w:szCs w:val="16"/>
              </w:rPr>
              <w:tab/>
            </w:r>
            <w:r>
              <w:rPr>
                <w:sz w:val="16"/>
                <w:szCs w:val="16"/>
              </w:rPr>
              <w:t xml:space="preserve">                </w:t>
            </w:r>
            <w:r w:rsidRPr="008467B7">
              <w:rPr>
                <w:sz w:val="16"/>
                <w:szCs w:val="16"/>
              </w:rPr>
              <w:t>:</w:t>
            </w:r>
          </w:p>
        </w:tc>
        <w:tc>
          <w:tcPr>
            <w:tcW w:w="5239" w:type="dxa"/>
          </w:tcPr>
          <w:p w14:paraId="6A3ACC4C" w14:textId="77777777" w:rsidR="008467B7" w:rsidRDefault="008467B7" w:rsidP="00B520DF">
            <w:pPr>
              <w:rPr>
                <w:sz w:val="16"/>
                <w:szCs w:val="16"/>
              </w:rPr>
            </w:pPr>
            <w:r w:rsidRPr="008467B7">
              <w:rPr>
                <w:sz w:val="16"/>
                <w:szCs w:val="16"/>
              </w:rPr>
              <w:t>Appeler un centre antipoison ou un médecin en cas de malaise.</w:t>
            </w:r>
          </w:p>
        </w:tc>
      </w:tr>
    </w:tbl>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24D7504D" w14:textId="77777777" w:rsidR="002D02EE" w:rsidRDefault="002D02E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2D02EE" w14:paraId="6915C69E" w14:textId="77777777" w:rsidTr="00A80055">
        <w:tc>
          <w:tcPr>
            <w:tcW w:w="3823" w:type="dxa"/>
          </w:tcPr>
          <w:p w14:paraId="73307023" w14:textId="0181D227" w:rsidR="002D02EE" w:rsidRDefault="00B46C6B" w:rsidP="00B520DF">
            <w:pPr>
              <w:rPr>
                <w:sz w:val="16"/>
                <w:szCs w:val="16"/>
              </w:rPr>
            </w:pPr>
            <w:r>
              <w:rPr>
                <w:sz w:val="16"/>
                <w:szCs w:val="16"/>
              </w:rPr>
              <w:t>-</w:t>
            </w:r>
          </w:p>
        </w:tc>
        <w:tc>
          <w:tcPr>
            <w:tcW w:w="5239" w:type="dxa"/>
          </w:tcPr>
          <w:p w14:paraId="244AEA93" w14:textId="64FD9DD0" w:rsidR="002D02EE" w:rsidRDefault="00B46C6B" w:rsidP="00B520DF">
            <w:pPr>
              <w:rPr>
                <w:sz w:val="16"/>
                <w:szCs w:val="16"/>
              </w:rPr>
            </w:pPr>
            <w:r>
              <w:rPr>
                <w:sz w:val="16"/>
                <w:szCs w:val="16"/>
              </w:rPr>
              <w:t>-</w:t>
            </w:r>
            <w:r w:rsidR="002D02EE" w:rsidRPr="002D02EE">
              <w:rPr>
                <w:sz w:val="16"/>
                <w:szCs w:val="16"/>
              </w:rPr>
              <w:t xml:space="preserve"> </w:t>
            </w:r>
          </w:p>
        </w:tc>
      </w:tr>
    </w:tbl>
    <w:p w14:paraId="0371849A"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77777777" w:rsidR="00A80055" w:rsidRDefault="00A80055" w:rsidP="00B520DF">
      <w:pPr>
        <w:ind w:left="-567"/>
        <w:rPr>
          <w:sz w:val="16"/>
          <w:szCs w:val="16"/>
        </w:rPr>
      </w:pPr>
      <w:r>
        <w:rPr>
          <w:sz w:val="16"/>
          <w:szCs w:val="16"/>
        </w:rPr>
        <w:t xml:space="preserve">  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lastRenderedPageBreak/>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7726797D" w14:textId="77777777" w:rsidTr="006946A8">
        <w:trPr>
          <w:gridAfter w:val="1"/>
          <w:wAfter w:w="572" w:type="dxa"/>
        </w:trPr>
        <w:tc>
          <w:tcPr>
            <w:tcW w:w="3681" w:type="dxa"/>
          </w:tcPr>
          <w:p w14:paraId="526A29CD" w14:textId="77777777"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 </w:t>
            </w:r>
          </w:p>
          <w:p w14:paraId="4DD27AC2" w14:textId="77777777" w:rsidR="006946A8" w:rsidRDefault="006946A8" w:rsidP="00B520DF">
            <w:pPr>
              <w:rPr>
                <w:sz w:val="16"/>
                <w:szCs w:val="16"/>
              </w:rPr>
            </w:pPr>
          </w:p>
        </w:tc>
        <w:tc>
          <w:tcPr>
            <w:tcW w:w="5381" w:type="dxa"/>
          </w:tcPr>
          <w:p w14:paraId="1EBC43CA" w14:textId="77777777" w:rsidR="006946A8" w:rsidRPr="006946A8" w:rsidRDefault="006946A8" w:rsidP="006946A8">
            <w:pPr>
              <w:rPr>
                <w:sz w:val="16"/>
                <w:szCs w:val="16"/>
              </w:rPr>
            </w:pPr>
            <w:r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77777777" w:rsidR="006946A8" w:rsidRDefault="006946A8" w:rsidP="00B520DF">
            <w:pPr>
              <w:rPr>
                <w:sz w:val="16"/>
                <w:szCs w:val="16"/>
              </w:rPr>
            </w:pPr>
            <w:r w:rsidRPr="006946A8">
              <w:rPr>
                <w:sz w:val="16"/>
                <w:szCs w:val="16"/>
              </w:rPr>
              <w:t>Protection en cas d'incendie</w:t>
            </w:r>
            <w:r>
              <w:rPr>
                <w:sz w:val="16"/>
                <w:szCs w:val="16"/>
              </w:rPr>
              <w:t>                              :</w:t>
            </w:r>
          </w:p>
        </w:tc>
        <w:tc>
          <w:tcPr>
            <w:tcW w:w="5381" w:type="dxa"/>
          </w:tcPr>
          <w:p w14:paraId="02E0E8A5" w14:textId="77777777" w:rsidR="006946A8" w:rsidRPr="006946A8" w:rsidRDefault="006946A8" w:rsidP="006946A8">
            <w:pPr>
              <w:rPr>
                <w:sz w:val="16"/>
                <w:szCs w:val="16"/>
              </w:rPr>
            </w:pPr>
            <w:r w:rsidRPr="006946A8">
              <w:rPr>
                <w:sz w:val="16"/>
                <w:szCs w:val="16"/>
              </w:rPr>
              <w:t>Ne pas intervenir sans un équipement de protection adapté. Appareil de protection</w:t>
            </w:r>
            <w:r>
              <w:rPr>
                <w:sz w:val="16"/>
                <w:szCs w:val="16"/>
              </w:rPr>
              <w:t xml:space="preserve"> </w:t>
            </w:r>
            <w:r w:rsidRPr="006946A8">
              <w:rPr>
                <w:sz w:val="16"/>
                <w:szCs w:val="16"/>
              </w:rPr>
              <w:t>respiratoire autonome isolant. Protection complète du corps.</w:t>
            </w:r>
          </w:p>
          <w:p w14:paraId="0949ABFB" w14:textId="77777777" w:rsidR="006946A8" w:rsidRDefault="006946A8" w:rsidP="00B520DF">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6892AD0E" w14:textId="77777777" w:rsidR="00A80DFC" w:rsidRPr="00F0235E" w:rsidRDefault="00A80DFC" w:rsidP="00B520DF">
            <w:pPr>
              <w:rPr>
                <w:sz w:val="16"/>
                <w:szCs w:val="16"/>
              </w:rPr>
            </w:pPr>
            <w:r w:rsidRPr="00F0235E">
              <w:rPr>
                <w:sz w:val="16"/>
                <w:szCs w:val="16"/>
              </w:rPr>
              <w:t>Ventiler la zone</w:t>
            </w:r>
            <w:r w:rsidR="00F0235E">
              <w:rPr>
                <w:sz w:val="16"/>
                <w:szCs w:val="16"/>
              </w:rPr>
              <w:t xml:space="preserve">. </w:t>
            </w:r>
            <w:r w:rsidRPr="00F0235E">
              <w:rPr>
                <w:sz w:val="16"/>
                <w:szCs w:val="16"/>
              </w:rPr>
              <w:t>Eviter le contact avec la peau et les yeux. Éviter de respirer</w:t>
            </w:r>
            <w:r w:rsidR="00F0235E">
              <w:rPr>
                <w:sz w:val="16"/>
                <w:szCs w:val="16"/>
              </w:rPr>
              <w:t xml:space="preserve"> les </w:t>
            </w:r>
            <w:r w:rsidRPr="00F0235E">
              <w:rPr>
                <w:sz w:val="16"/>
                <w:szCs w:val="16"/>
              </w:rPr>
              <w:t>poussières/fumées/gaz/brouillards/vapeurs/aérosols.</w:t>
            </w: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77777777"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p>
        </w:tc>
        <w:tc>
          <w:tcPr>
            <w:tcW w:w="5381" w:type="dxa"/>
          </w:tcPr>
          <w:p w14:paraId="1932A4C2" w14:textId="77777777" w:rsidR="00F0235E" w:rsidRPr="00F0235E" w:rsidRDefault="00F0235E" w:rsidP="00F0235E">
            <w:pPr>
              <w:rPr>
                <w:sz w:val="16"/>
                <w:szCs w:val="16"/>
              </w:rPr>
            </w:pPr>
            <w:r w:rsidRPr="00F0235E">
              <w:rPr>
                <w:sz w:val="16"/>
                <w:szCs w:val="16"/>
              </w:rPr>
              <w:t>Ne pas intervenir sans un équipement de protection adapté. Pour plus d'informations, se</w:t>
            </w:r>
            <w:r>
              <w:rPr>
                <w:sz w:val="16"/>
                <w:szCs w:val="16"/>
              </w:rPr>
              <w:t xml:space="preserve"> </w:t>
            </w:r>
            <w:r w:rsidRPr="00F0235E">
              <w:rPr>
                <w:sz w:val="16"/>
                <w:szCs w:val="16"/>
              </w:rPr>
              <w:t>reporter à la rubrique 8 : "Contrôle de l'exposition-protection individuelle".</w:t>
            </w:r>
          </w:p>
          <w:p w14:paraId="46E7735A" w14:textId="77777777" w:rsidR="00F0235E" w:rsidRDefault="00F0235E" w:rsidP="00B520DF">
            <w:pPr>
              <w:rPr>
                <w:b/>
                <w:bCs/>
                <w:color w:val="0070C0"/>
                <w:sz w:val="16"/>
                <w:szCs w:val="16"/>
              </w:rPr>
            </w:pP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5EDC052D" w14:textId="77777777" w:rsidR="00F0235E" w:rsidRDefault="00F0235E" w:rsidP="00B520DF">
      <w:pPr>
        <w:ind w:left="-567"/>
        <w:rPr>
          <w:sz w:val="16"/>
          <w:szCs w:val="16"/>
        </w:rPr>
      </w:pPr>
      <w:r w:rsidRPr="00F0235E">
        <w:rPr>
          <w:sz w:val="16"/>
          <w:szCs w:val="16"/>
        </w:rPr>
        <w:t>Eviter le rejet dans l’environnement.</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069805D" w14:textId="77777777" w:rsidR="00F0235E" w:rsidRDefault="00EC15DD" w:rsidP="00B520DF">
      <w:pPr>
        <w:ind w:left="-567"/>
        <w:rPr>
          <w:sz w:val="16"/>
          <w:szCs w:val="16"/>
        </w:rPr>
      </w:pPr>
      <w:r w:rsidRPr="00EC15DD">
        <w:rPr>
          <w:sz w:val="16"/>
          <w:szCs w:val="16"/>
        </w:rPr>
        <w:t>Eliminer les matières ou résidus solides dans un centre autorisé.</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77777777" w:rsidR="00EC15DD" w:rsidRPr="00EC15DD" w:rsidRDefault="00EC15DD" w:rsidP="00EC15DD">
      <w:pPr>
        <w:ind w:left="-567"/>
        <w:rPr>
          <w:sz w:val="16"/>
          <w:szCs w:val="16"/>
        </w:rPr>
      </w:pPr>
      <w:r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p w14:paraId="48745712" w14:textId="77777777" w:rsidR="00020AEC" w:rsidRDefault="00020AEC" w:rsidP="00B520DF">
      <w:pPr>
        <w:ind w:left="-567"/>
        <w:rPr>
          <w:sz w:val="16"/>
          <w:szCs w:val="16"/>
        </w:rPr>
      </w:pPr>
      <w:r w:rsidRPr="00020AEC">
        <w:rPr>
          <w:sz w:val="16"/>
          <w:szCs w:val="16"/>
        </w:rPr>
        <w:t>Ne pas manger, boire ou fumer en manipulant ce produit. Se laver les mains après toute manipulation</w:t>
      </w:r>
      <w:r>
        <w:rPr>
          <w:sz w:val="16"/>
          <w:szCs w:val="16"/>
        </w:rPr>
        <w:t>.</w:t>
      </w:r>
    </w:p>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3AD92598" w14:textId="77777777" w:rsidR="00020AEC" w:rsidRDefault="006B6EBA" w:rsidP="00B520DF">
            <w:pPr>
              <w:rPr>
                <w:sz w:val="16"/>
                <w:szCs w:val="16"/>
              </w:rPr>
            </w:pPr>
            <w:r>
              <w:rPr>
                <w:sz w:val="16"/>
                <w:szCs w:val="16"/>
              </w:rPr>
              <w:t>Stocker à l’abri de la lumière.</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09EF8A9E" w14:textId="77777777" w:rsidR="006B6EBA" w:rsidRDefault="006B6EBA" w:rsidP="00B520DF">
            <w:pPr>
              <w:rPr>
                <w:sz w:val="16"/>
                <w:szCs w:val="16"/>
              </w:rPr>
            </w:pPr>
          </w:p>
          <w:p w14:paraId="45A58BDE" w14:textId="77777777" w:rsidR="00020AEC" w:rsidRDefault="006B6EBA" w:rsidP="00B520DF">
            <w:pPr>
              <w:rPr>
                <w:sz w:val="16"/>
                <w:szCs w:val="16"/>
              </w:rPr>
            </w:pPr>
            <w:r w:rsidRPr="006B6EBA">
              <w:rPr>
                <w:sz w:val="16"/>
                <w:szCs w:val="16"/>
              </w:rPr>
              <w:t xml:space="preserve">Prescriptions particulières concernant </w:t>
            </w:r>
            <w:r>
              <w:rPr>
                <w:sz w:val="16"/>
                <w:szCs w:val="16"/>
              </w:rPr>
              <w:t xml:space="preserve">        </w:t>
            </w:r>
            <w:r w:rsidRPr="006B6EBA">
              <w:rPr>
                <w:sz w:val="16"/>
                <w:szCs w:val="16"/>
              </w:rPr>
              <w:t>l'emballage</w:t>
            </w:r>
            <w:r>
              <w:rPr>
                <w:sz w:val="16"/>
                <w:szCs w:val="16"/>
              </w:rPr>
              <w:t xml:space="preserve">                                                       :</w:t>
            </w:r>
          </w:p>
        </w:tc>
        <w:tc>
          <w:tcPr>
            <w:tcW w:w="5523" w:type="dxa"/>
          </w:tcPr>
          <w:p w14:paraId="7AF38D86" w14:textId="77777777" w:rsidR="006B6EBA" w:rsidRDefault="006B6EBA" w:rsidP="00B520DF">
            <w:pPr>
              <w:rPr>
                <w:sz w:val="16"/>
                <w:szCs w:val="16"/>
              </w:rPr>
            </w:pPr>
          </w:p>
          <w:p w14:paraId="6C8951A0" w14:textId="77777777" w:rsidR="006B6EBA" w:rsidRDefault="006B6EBA" w:rsidP="00B520DF">
            <w:pPr>
              <w:rPr>
                <w:sz w:val="16"/>
                <w:szCs w:val="16"/>
              </w:rPr>
            </w:pPr>
          </w:p>
          <w:p w14:paraId="6B0D6261" w14:textId="77777777" w:rsidR="00020AEC" w:rsidRDefault="006B6EBA" w:rsidP="00B520DF">
            <w:pPr>
              <w:rPr>
                <w:sz w:val="16"/>
                <w:szCs w:val="16"/>
              </w:rPr>
            </w:pPr>
            <w:r w:rsidRPr="006B6EBA">
              <w:rPr>
                <w:sz w:val="16"/>
                <w:szCs w:val="16"/>
              </w:rPr>
              <w:t>Stocker dans un récipient fermé.</w:t>
            </w: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124124" w14:paraId="6F731194" w14:textId="77777777" w:rsidTr="006B6EBA">
        <w:trPr>
          <w:gridAfter w:val="1"/>
          <w:wAfter w:w="572" w:type="dxa"/>
        </w:trPr>
        <w:tc>
          <w:tcPr>
            <w:tcW w:w="3539" w:type="dxa"/>
          </w:tcPr>
          <w:p w14:paraId="39B43FBC" w14:textId="77777777" w:rsidR="00124124" w:rsidRPr="006B6EBA" w:rsidRDefault="00124124" w:rsidP="00B520DF">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2FE57E6B" w14:textId="77777777" w:rsidR="005F43FC" w:rsidRDefault="005F43FC" w:rsidP="005F43FC">
      <w:pPr>
        <w:ind w:left="-567"/>
        <w:rPr>
          <w:sz w:val="16"/>
          <w:szCs w:val="16"/>
        </w:rPr>
      </w:pPr>
      <w:r>
        <w:rPr>
          <w:sz w:val="16"/>
          <w:szCs w:val="16"/>
        </w:rPr>
        <w:t>Non applicable</w:t>
      </w:r>
    </w:p>
    <w:p w14:paraId="122F9349"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2DA9C0" w14:textId="77777777" w:rsidR="005F43FC" w:rsidRDefault="005F43FC" w:rsidP="005F43FC">
      <w:pPr>
        <w:ind w:left="-567"/>
        <w:rPr>
          <w:sz w:val="16"/>
          <w:szCs w:val="16"/>
        </w:rPr>
      </w:pPr>
      <w:r w:rsidRPr="005F43FC">
        <w:rPr>
          <w:sz w:val="16"/>
          <w:szCs w:val="16"/>
        </w:rPr>
        <w:t>Non applicable</w:t>
      </w:r>
    </w:p>
    <w:p w14:paraId="32D60E42" w14:textId="77777777" w:rsidR="00F30A58" w:rsidRDefault="00F30A58" w:rsidP="005F43FC">
      <w:pPr>
        <w:ind w:left="-567"/>
        <w:rPr>
          <w:sz w:val="16"/>
          <w:szCs w:val="16"/>
        </w:rPr>
      </w:pPr>
    </w:p>
    <w:p w14:paraId="58EDB5D8" w14:textId="77777777" w:rsidR="00F30A58" w:rsidRPr="005F43FC" w:rsidRDefault="00F30A58"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77777777" w:rsidR="00F30A58" w:rsidRDefault="00127F22" w:rsidP="00B520DF">
            <w:pPr>
              <w:rPr>
                <w:sz w:val="16"/>
                <w:szCs w:val="16"/>
              </w:rPr>
            </w:pPr>
            <w:r>
              <w:rPr>
                <w:sz w:val="16"/>
                <w:szCs w:val="16"/>
              </w:rPr>
              <w:t>: 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77777777" w:rsidR="00F30A58" w:rsidRDefault="00127F22" w:rsidP="00B520DF">
            <w:pPr>
              <w:rPr>
                <w:sz w:val="16"/>
                <w:szCs w:val="16"/>
              </w:rPr>
            </w:pPr>
            <w:r>
              <w:rPr>
                <w:sz w:val="16"/>
                <w:szCs w:val="16"/>
              </w:rPr>
              <w:t>:</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77777777" w:rsidR="00F30A58" w:rsidRDefault="00127F22" w:rsidP="00B520DF">
            <w:pPr>
              <w:rPr>
                <w:sz w:val="16"/>
                <w:szCs w:val="16"/>
              </w:rPr>
            </w:pPr>
            <w:r>
              <w:rPr>
                <w:sz w:val="16"/>
                <w:szCs w:val="16"/>
              </w:rPr>
              <w:t>: Caractéristique</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77777777" w:rsidR="00127F22" w:rsidRDefault="00BF765C" w:rsidP="00B520DF">
            <w:pPr>
              <w:rPr>
                <w:sz w:val="16"/>
                <w:szCs w:val="16"/>
              </w:rPr>
            </w:pPr>
            <w:r>
              <w:rPr>
                <w:sz w:val="16"/>
                <w:szCs w:val="16"/>
              </w:rPr>
              <w:t xml:space="preserve">: </w:t>
            </w:r>
            <w:r w:rsidR="00127F22">
              <w:rPr>
                <w:sz w:val="16"/>
                <w:szCs w:val="16"/>
              </w:rPr>
              <w:t>&gt;100°C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7777777" w:rsidR="00127F22" w:rsidRDefault="00127F22" w:rsidP="00B520DF">
            <w:pPr>
              <w:rPr>
                <w:sz w:val="16"/>
                <w:szCs w:val="16"/>
              </w:rPr>
            </w:pPr>
            <w:r w:rsidRPr="00127F22">
              <w:rPr>
                <w:sz w:val="16"/>
                <w:szCs w:val="16"/>
              </w:rPr>
              <w:t>: 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 xml:space="preserve">Coefficient de partage n-octanol/eau (Log </w:t>
            </w:r>
            <w:proofErr w:type="spellStart"/>
            <w:r w:rsidRPr="00127F22">
              <w:rPr>
                <w:sz w:val="16"/>
                <w:szCs w:val="16"/>
              </w:rPr>
              <w:t>Kow</w:t>
            </w:r>
            <w:proofErr w:type="spellEnd"/>
            <w:r w:rsidRPr="00127F22">
              <w:rPr>
                <w:sz w:val="16"/>
                <w:szCs w:val="16"/>
              </w:rPr>
              <w:t>)</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77777777" w:rsidR="00127F22" w:rsidRDefault="00127F22" w:rsidP="00B520DF">
            <w:pPr>
              <w:rPr>
                <w:sz w:val="16"/>
                <w:szCs w:val="16"/>
              </w:rPr>
            </w:pPr>
            <w:r w:rsidRPr="00127F22">
              <w:rPr>
                <w:sz w:val="16"/>
                <w:szCs w:val="16"/>
              </w:rPr>
              <w:t>: Pas 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7777777" w:rsidR="00127F22" w:rsidRDefault="00127F22" w:rsidP="00B520DF">
            <w:pPr>
              <w:rPr>
                <w:sz w:val="16"/>
                <w:szCs w:val="16"/>
              </w:rPr>
            </w:pPr>
            <w:r w:rsidRPr="00127F22">
              <w:rPr>
                <w:sz w:val="16"/>
                <w:szCs w:val="16"/>
              </w:rPr>
              <w:t>: Pas 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139F5D0C" w14:textId="77777777" w:rsidR="00291C6A" w:rsidRDefault="00291C6A" w:rsidP="00B520DF">
      <w:pPr>
        <w:ind w:left="-567"/>
        <w:rPr>
          <w:sz w:val="16"/>
          <w:szCs w:val="16"/>
        </w:rPr>
      </w:pPr>
    </w:p>
    <w:p w14:paraId="63C14CCE" w14:textId="77777777" w:rsidR="00291C6A" w:rsidRDefault="00291C6A" w:rsidP="00B520DF">
      <w:pPr>
        <w:ind w:left="-567"/>
        <w:rPr>
          <w:sz w:val="16"/>
          <w:szCs w:val="16"/>
        </w:rPr>
      </w:pPr>
      <w:r>
        <w:rPr>
          <w:sz w:val="16"/>
          <w:szCs w:val="16"/>
        </w:rPr>
        <w:t>Pas d’informations complémentaires disponibles.</w:t>
      </w:r>
    </w:p>
    <w:p w14:paraId="09AC6490" w14:textId="77777777" w:rsidR="00291C6A" w:rsidRDefault="00291C6A" w:rsidP="00B520DF">
      <w:pPr>
        <w:ind w:left="-567"/>
        <w:rPr>
          <w:sz w:val="16"/>
          <w:szCs w:val="16"/>
        </w:rPr>
      </w:pP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77777777" w:rsidR="00291C6A" w:rsidRPr="00291C6A" w:rsidRDefault="00291C6A" w:rsidP="00291C6A">
      <w:pPr>
        <w:ind w:left="-567"/>
        <w:rPr>
          <w:sz w:val="16"/>
          <w:szCs w:val="16"/>
        </w:rPr>
      </w:pPr>
      <w:r w:rsidRPr="00291C6A">
        <w:rPr>
          <w:sz w:val="16"/>
          <w:szCs w:val="16"/>
        </w:rPr>
        <w:t>Aucune dans des conditions de stockage et de manipulation recommandées (voir rubrique 7).</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77777777" w:rsidR="00291C6A" w:rsidRDefault="00291C6A" w:rsidP="00B520DF">
      <w:pPr>
        <w:ind w:left="-567"/>
        <w:rPr>
          <w:sz w:val="16"/>
          <w:szCs w:val="16"/>
        </w:rPr>
      </w:pPr>
      <w:r>
        <w:rPr>
          <w:sz w:val="16"/>
          <w:szCs w:val="16"/>
        </w:rPr>
        <w:t>Pas d’informations complémentaires disponibles.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77777777" w:rsidR="00291C6A" w:rsidRPr="00291C6A" w:rsidRDefault="00291C6A" w:rsidP="00291C6A">
      <w:pPr>
        <w:ind w:left="-567"/>
        <w:rPr>
          <w:sz w:val="16"/>
          <w:szCs w:val="16"/>
        </w:rPr>
      </w:pPr>
      <w:r w:rsidRPr="00291C6A">
        <w:rPr>
          <w:sz w:val="16"/>
          <w:szCs w:val="16"/>
        </w:rPr>
        <w:t>Aucun produit de décomposition dangereux ne devrait être généré dans les conditions normales de stockage et d'emploi.</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615C75">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615C75">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615C75">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r w:rsidR="00615C75" w14:paraId="45FEAFAF" w14:textId="77777777" w:rsidTr="00615C75">
        <w:tc>
          <w:tcPr>
            <w:tcW w:w="4531" w:type="dxa"/>
          </w:tcPr>
          <w:p w14:paraId="3F7F8460" w14:textId="77777777" w:rsidR="00615C75" w:rsidRDefault="00615C75" w:rsidP="00B520DF">
            <w:pPr>
              <w:rPr>
                <w:sz w:val="16"/>
                <w:szCs w:val="16"/>
              </w:rPr>
            </w:pPr>
            <w:r w:rsidRPr="00615C75">
              <w:rPr>
                <w:sz w:val="16"/>
                <w:szCs w:val="16"/>
              </w:rPr>
              <w:t>Corrosion cutanée/irritation cutanée</w:t>
            </w:r>
          </w:p>
          <w:p w14:paraId="1A06361D" w14:textId="77777777" w:rsidR="00615C75" w:rsidRPr="00123E65" w:rsidRDefault="00615C75" w:rsidP="00B520DF">
            <w:pPr>
              <w:rPr>
                <w:sz w:val="16"/>
                <w:szCs w:val="16"/>
              </w:rPr>
            </w:pPr>
          </w:p>
        </w:tc>
        <w:tc>
          <w:tcPr>
            <w:tcW w:w="4531" w:type="dxa"/>
          </w:tcPr>
          <w:p w14:paraId="7B56A4D6" w14:textId="77777777" w:rsidR="00615C75" w:rsidRPr="00123E65" w:rsidRDefault="00615C75" w:rsidP="00B520DF">
            <w:pPr>
              <w:rPr>
                <w:sz w:val="16"/>
                <w:szCs w:val="16"/>
              </w:rPr>
            </w:pPr>
            <w:r w:rsidRPr="00615C75">
              <w:rPr>
                <w:sz w:val="16"/>
                <w:szCs w:val="16"/>
              </w:rPr>
              <w:t>: Non classé</w:t>
            </w:r>
          </w:p>
        </w:tc>
      </w:tr>
      <w:tr w:rsidR="00615C75" w14:paraId="0237D572" w14:textId="77777777" w:rsidTr="00615C75">
        <w:tc>
          <w:tcPr>
            <w:tcW w:w="4531" w:type="dxa"/>
          </w:tcPr>
          <w:p w14:paraId="56A6B5D9" w14:textId="77777777" w:rsidR="00615C75" w:rsidRDefault="00615C75" w:rsidP="00B520DF">
            <w:pPr>
              <w:rPr>
                <w:sz w:val="16"/>
                <w:szCs w:val="16"/>
              </w:rPr>
            </w:pPr>
            <w:r w:rsidRPr="00615C75">
              <w:rPr>
                <w:sz w:val="16"/>
                <w:szCs w:val="16"/>
              </w:rPr>
              <w:t>Lésions oculaires graves/irritation oculaire</w:t>
            </w:r>
          </w:p>
          <w:p w14:paraId="549B278A" w14:textId="77777777" w:rsidR="00615C75" w:rsidRPr="00123E65" w:rsidRDefault="00615C75" w:rsidP="00B520DF">
            <w:pPr>
              <w:rPr>
                <w:sz w:val="16"/>
                <w:szCs w:val="16"/>
              </w:rPr>
            </w:pPr>
          </w:p>
        </w:tc>
        <w:tc>
          <w:tcPr>
            <w:tcW w:w="4531" w:type="dxa"/>
          </w:tcPr>
          <w:p w14:paraId="5F48AD93" w14:textId="77777777" w:rsidR="00615C75" w:rsidRPr="00123E65" w:rsidRDefault="00615C75" w:rsidP="00B520DF">
            <w:pPr>
              <w:rPr>
                <w:sz w:val="16"/>
                <w:szCs w:val="16"/>
              </w:rPr>
            </w:pPr>
            <w:r w:rsidRPr="00615C75">
              <w:rPr>
                <w:sz w:val="16"/>
                <w:szCs w:val="16"/>
              </w:rPr>
              <w:t>: Non classé</w:t>
            </w:r>
          </w:p>
        </w:tc>
      </w:tr>
      <w:tr w:rsidR="00615C75" w14:paraId="7C06288E" w14:textId="77777777" w:rsidTr="00615C75">
        <w:tc>
          <w:tcPr>
            <w:tcW w:w="4531" w:type="dxa"/>
          </w:tcPr>
          <w:p w14:paraId="33041F40" w14:textId="77777777" w:rsidR="00615C75" w:rsidRDefault="00615C75" w:rsidP="00B520DF">
            <w:pPr>
              <w:rPr>
                <w:sz w:val="16"/>
                <w:szCs w:val="16"/>
              </w:rPr>
            </w:pPr>
            <w:r w:rsidRPr="00615C75">
              <w:rPr>
                <w:sz w:val="16"/>
                <w:szCs w:val="16"/>
              </w:rPr>
              <w:t>Sensibilisation respiratoire ou cutanée</w:t>
            </w:r>
          </w:p>
          <w:p w14:paraId="402FB3DE" w14:textId="77777777" w:rsidR="00615C75" w:rsidRPr="00123E65" w:rsidRDefault="00615C75" w:rsidP="00B520DF">
            <w:pPr>
              <w:rPr>
                <w:sz w:val="16"/>
                <w:szCs w:val="16"/>
              </w:rPr>
            </w:pPr>
          </w:p>
        </w:tc>
        <w:tc>
          <w:tcPr>
            <w:tcW w:w="4531" w:type="dxa"/>
          </w:tcPr>
          <w:p w14:paraId="01141F6C" w14:textId="21A74F01" w:rsidR="00615C75" w:rsidRPr="00123E65" w:rsidRDefault="00615C75" w:rsidP="00B520DF">
            <w:pPr>
              <w:rPr>
                <w:sz w:val="16"/>
                <w:szCs w:val="16"/>
              </w:rPr>
            </w:pPr>
            <w:r>
              <w:rPr>
                <w:sz w:val="16"/>
                <w:szCs w:val="16"/>
              </w:rPr>
              <w:t>:</w:t>
            </w:r>
            <w:r w:rsidR="006A25FD">
              <w:rPr>
                <w:sz w:val="16"/>
                <w:szCs w:val="16"/>
              </w:rPr>
              <w:t xml:space="preserve"> </w:t>
            </w:r>
            <w:r w:rsidR="00815C8E">
              <w:rPr>
                <w:sz w:val="16"/>
                <w:szCs w:val="16"/>
              </w:rPr>
              <w:t>Non classé</w:t>
            </w:r>
          </w:p>
        </w:tc>
      </w:tr>
      <w:tr w:rsidR="00615C75" w14:paraId="4E80FD78" w14:textId="77777777" w:rsidTr="00615C75">
        <w:tc>
          <w:tcPr>
            <w:tcW w:w="4531" w:type="dxa"/>
          </w:tcPr>
          <w:p w14:paraId="134EC3E1" w14:textId="77777777" w:rsidR="00615C75" w:rsidRDefault="00615C75" w:rsidP="00B520DF">
            <w:pPr>
              <w:rPr>
                <w:sz w:val="16"/>
                <w:szCs w:val="16"/>
              </w:rPr>
            </w:pPr>
            <w:r w:rsidRPr="00615C75">
              <w:rPr>
                <w:sz w:val="16"/>
                <w:szCs w:val="16"/>
              </w:rPr>
              <w:t>Mutagénicité sur les cellules germinales</w:t>
            </w:r>
          </w:p>
          <w:p w14:paraId="4FBD4A28" w14:textId="77777777" w:rsidR="00615C75" w:rsidRPr="00123E65" w:rsidRDefault="00615C75" w:rsidP="00B520DF">
            <w:pPr>
              <w:rPr>
                <w:sz w:val="16"/>
                <w:szCs w:val="16"/>
              </w:rPr>
            </w:pPr>
          </w:p>
        </w:tc>
        <w:tc>
          <w:tcPr>
            <w:tcW w:w="4531" w:type="dxa"/>
          </w:tcPr>
          <w:p w14:paraId="2BD2BBF2" w14:textId="77777777" w:rsidR="00615C75" w:rsidRPr="00123E65" w:rsidRDefault="00615C75" w:rsidP="00B520DF">
            <w:pPr>
              <w:rPr>
                <w:sz w:val="16"/>
                <w:szCs w:val="16"/>
              </w:rPr>
            </w:pPr>
            <w:r w:rsidRPr="00615C75">
              <w:rPr>
                <w:sz w:val="16"/>
                <w:szCs w:val="16"/>
              </w:rPr>
              <w:t>: Non classé</w:t>
            </w:r>
          </w:p>
        </w:tc>
      </w:tr>
      <w:tr w:rsidR="00615C75" w14:paraId="6C45BFFD" w14:textId="77777777" w:rsidTr="00615C75">
        <w:tc>
          <w:tcPr>
            <w:tcW w:w="4531" w:type="dxa"/>
          </w:tcPr>
          <w:p w14:paraId="4588B42B" w14:textId="77777777" w:rsidR="00615C75" w:rsidRDefault="00615C75" w:rsidP="00B520DF">
            <w:pPr>
              <w:rPr>
                <w:sz w:val="16"/>
                <w:szCs w:val="16"/>
              </w:rPr>
            </w:pPr>
            <w:r w:rsidRPr="00615C75">
              <w:rPr>
                <w:sz w:val="16"/>
                <w:szCs w:val="16"/>
              </w:rPr>
              <w:t>Cancérogénicité</w:t>
            </w:r>
          </w:p>
          <w:p w14:paraId="2874ABB7" w14:textId="77777777" w:rsidR="00615C75" w:rsidRPr="00123E65" w:rsidRDefault="00615C75" w:rsidP="00B520DF">
            <w:pPr>
              <w:rPr>
                <w:sz w:val="16"/>
                <w:szCs w:val="16"/>
              </w:rPr>
            </w:pPr>
          </w:p>
        </w:tc>
        <w:tc>
          <w:tcPr>
            <w:tcW w:w="4531" w:type="dxa"/>
          </w:tcPr>
          <w:p w14:paraId="1EEC5A02" w14:textId="77777777" w:rsidR="00615C75" w:rsidRPr="00123E65" w:rsidRDefault="00615C75" w:rsidP="00B520DF">
            <w:pPr>
              <w:rPr>
                <w:sz w:val="16"/>
                <w:szCs w:val="16"/>
              </w:rPr>
            </w:pPr>
            <w:r w:rsidRPr="00615C75">
              <w:rPr>
                <w:sz w:val="16"/>
                <w:szCs w:val="16"/>
              </w:rPr>
              <w:t>: Non classé</w:t>
            </w:r>
          </w:p>
        </w:tc>
      </w:tr>
      <w:tr w:rsidR="00615C75" w14:paraId="709556D3" w14:textId="77777777" w:rsidTr="00615C75">
        <w:tc>
          <w:tcPr>
            <w:tcW w:w="4531" w:type="dxa"/>
          </w:tcPr>
          <w:p w14:paraId="4AE32EC4" w14:textId="77777777" w:rsidR="00615C75" w:rsidRDefault="00615C75" w:rsidP="00B520DF">
            <w:pPr>
              <w:rPr>
                <w:sz w:val="16"/>
                <w:szCs w:val="16"/>
              </w:rPr>
            </w:pPr>
            <w:r w:rsidRPr="00615C75">
              <w:rPr>
                <w:sz w:val="16"/>
                <w:szCs w:val="16"/>
              </w:rPr>
              <w:t>Toxicité pour la reproduction</w:t>
            </w:r>
          </w:p>
          <w:p w14:paraId="0885F7BD" w14:textId="77777777" w:rsidR="00615C75" w:rsidRPr="00123E65" w:rsidRDefault="00615C75" w:rsidP="00B520DF">
            <w:pPr>
              <w:rPr>
                <w:sz w:val="16"/>
                <w:szCs w:val="16"/>
              </w:rPr>
            </w:pPr>
          </w:p>
        </w:tc>
        <w:tc>
          <w:tcPr>
            <w:tcW w:w="4531" w:type="dxa"/>
          </w:tcPr>
          <w:p w14:paraId="167DBBAB" w14:textId="77777777" w:rsidR="00615C75" w:rsidRPr="00123E65" w:rsidRDefault="00615C75" w:rsidP="00B520DF">
            <w:pPr>
              <w:rPr>
                <w:sz w:val="16"/>
                <w:szCs w:val="16"/>
              </w:rPr>
            </w:pPr>
            <w:r w:rsidRPr="00615C75">
              <w:rPr>
                <w:sz w:val="16"/>
                <w:szCs w:val="16"/>
              </w:rPr>
              <w:t>: Non classé</w:t>
            </w:r>
          </w:p>
        </w:tc>
      </w:tr>
      <w:tr w:rsidR="00615C75" w14:paraId="0D3E623D" w14:textId="77777777" w:rsidTr="00615C75">
        <w:tc>
          <w:tcPr>
            <w:tcW w:w="4531" w:type="dxa"/>
          </w:tcPr>
          <w:p w14:paraId="2C30D656" w14:textId="77777777" w:rsidR="00615C75" w:rsidRPr="00615C75" w:rsidRDefault="00615C75" w:rsidP="00615C75">
            <w:pPr>
              <w:rPr>
                <w:sz w:val="16"/>
                <w:szCs w:val="16"/>
              </w:rPr>
            </w:pPr>
            <w:r w:rsidRPr="00615C75">
              <w:rPr>
                <w:sz w:val="16"/>
                <w:szCs w:val="16"/>
              </w:rPr>
              <w:t>Toxicité spécifique pour certains organes cibles (STOT) (exposition unique)</w:t>
            </w:r>
          </w:p>
          <w:p w14:paraId="689B7A7B" w14:textId="77777777" w:rsidR="00615C75" w:rsidRPr="00123E65" w:rsidRDefault="00615C75" w:rsidP="00B520DF">
            <w:pPr>
              <w:rPr>
                <w:sz w:val="16"/>
                <w:szCs w:val="16"/>
              </w:rPr>
            </w:pPr>
          </w:p>
        </w:tc>
        <w:tc>
          <w:tcPr>
            <w:tcW w:w="4531" w:type="dxa"/>
          </w:tcPr>
          <w:p w14:paraId="2FB6A756" w14:textId="77777777" w:rsidR="00615C75" w:rsidRPr="00123E65" w:rsidRDefault="00615C75" w:rsidP="00B520DF">
            <w:pPr>
              <w:rPr>
                <w:sz w:val="16"/>
                <w:szCs w:val="16"/>
              </w:rPr>
            </w:pPr>
            <w:r w:rsidRPr="00615C75">
              <w:rPr>
                <w:sz w:val="16"/>
                <w:szCs w:val="16"/>
              </w:rPr>
              <w:t>: Non classé</w:t>
            </w:r>
          </w:p>
        </w:tc>
      </w:tr>
      <w:tr w:rsidR="00615C75" w14:paraId="0C461C10" w14:textId="77777777" w:rsidTr="00615C75">
        <w:tc>
          <w:tcPr>
            <w:tcW w:w="4531" w:type="dxa"/>
          </w:tcPr>
          <w:p w14:paraId="2D4B8964" w14:textId="77777777" w:rsidR="00615C75" w:rsidRPr="00615C75" w:rsidRDefault="00615C75" w:rsidP="00615C75">
            <w:pPr>
              <w:rPr>
                <w:sz w:val="16"/>
                <w:szCs w:val="16"/>
              </w:rPr>
            </w:pPr>
            <w:r w:rsidRPr="00615C75">
              <w:rPr>
                <w:sz w:val="16"/>
                <w:szCs w:val="16"/>
              </w:rPr>
              <w:t>Toxicité spécifique pour certains organes cibles (STOT) (exposition répétée)</w:t>
            </w:r>
          </w:p>
          <w:p w14:paraId="45E282E4" w14:textId="77777777" w:rsidR="00615C75" w:rsidRPr="00123E65" w:rsidRDefault="00615C75" w:rsidP="00B520DF">
            <w:pPr>
              <w:rPr>
                <w:sz w:val="16"/>
                <w:szCs w:val="16"/>
              </w:rPr>
            </w:pPr>
          </w:p>
        </w:tc>
        <w:tc>
          <w:tcPr>
            <w:tcW w:w="4531" w:type="dxa"/>
          </w:tcPr>
          <w:p w14:paraId="1DC43C32" w14:textId="77777777" w:rsidR="00615C75" w:rsidRPr="00123E65" w:rsidRDefault="00615C75" w:rsidP="00B520DF">
            <w:pPr>
              <w:rPr>
                <w:sz w:val="16"/>
                <w:szCs w:val="16"/>
              </w:rPr>
            </w:pPr>
            <w:r w:rsidRPr="00615C75">
              <w:rPr>
                <w:sz w:val="16"/>
                <w:szCs w:val="16"/>
              </w:rPr>
              <w:t>: Non classé</w:t>
            </w:r>
          </w:p>
        </w:tc>
      </w:tr>
      <w:tr w:rsidR="00615C75" w14:paraId="3AE68234" w14:textId="77777777" w:rsidTr="00615C75">
        <w:tc>
          <w:tcPr>
            <w:tcW w:w="4531" w:type="dxa"/>
          </w:tcPr>
          <w:p w14:paraId="78AF59BE" w14:textId="77777777" w:rsidR="00615C75" w:rsidRPr="00123E65" w:rsidRDefault="00615C75" w:rsidP="00B520DF">
            <w:pPr>
              <w:rPr>
                <w:sz w:val="16"/>
                <w:szCs w:val="16"/>
              </w:rPr>
            </w:pPr>
            <w:r w:rsidRPr="00615C75">
              <w:rPr>
                <w:sz w:val="16"/>
                <w:szCs w:val="16"/>
              </w:rPr>
              <w:t>Danger par aspiration</w:t>
            </w:r>
          </w:p>
        </w:tc>
        <w:tc>
          <w:tcPr>
            <w:tcW w:w="4531" w:type="dxa"/>
          </w:tcPr>
          <w:p w14:paraId="7A12B63F" w14:textId="77777777" w:rsidR="00615C75" w:rsidRPr="00123E65" w:rsidRDefault="00615C75" w:rsidP="00B520DF">
            <w:pPr>
              <w:rPr>
                <w:sz w:val="16"/>
                <w:szCs w:val="16"/>
              </w:rPr>
            </w:pPr>
            <w:r w:rsidRPr="00615C75">
              <w:rPr>
                <w:sz w:val="16"/>
                <w:szCs w:val="16"/>
              </w:rPr>
              <w:t>: Non classé</w:t>
            </w:r>
          </w:p>
        </w:tc>
      </w:tr>
    </w:tbl>
    <w:p w14:paraId="381DCD59"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307134C3" w14:textId="77777777" w:rsidR="00615C75" w:rsidRPr="00615C75" w:rsidRDefault="00615C75" w:rsidP="00615C75">
      <w:pPr>
        <w:ind w:left="-567"/>
        <w:rPr>
          <w:sz w:val="16"/>
          <w:szCs w:val="16"/>
        </w:rPr>
      </w:pPr>
      <w:r w:rsidRPr="00615C75">
        <w:rPr>
          <w:sz w:val="16"/>
          <w:szCs w:val="16"/>
        </w:rPr>
        <w:t>Pas d'informations complémentaires disponibles</w:t>
      </w:r>
    </w:p>
    <w:p w14:paraId="0201D9D6" w14:textId="77777777"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A53721" w14:paraId="4B53F790" w14:textId="77777777" w:rsidTr="00A53721">
        <w:tc>
          <w:tcPr>
            <w:tcW w:w="2547" w:type="dxa"/>
          </w:tcPr>
          <w:p w14:paraId="6D625AFB" w14:textId="77777777" w:rsidR="00A53721" w:rsidRDefault="00A53721" w:rsidP="00B520DF">
            <w:pPr>
              <w:rPr>
                <w:sz w:val="16"/>
                <w:szCs w:val="16"/>
              </w:rPr>
            </w:pPr>
            <w:r w:rsidRPr="00A53721">
              <w:rPr>
                <w:sz w:val="16"/>
                <w:szCs w:val="16"/>
              </w:rPr>
              <w:t xml:space="preserve">Ecologie </w:t>
            </w:r>
            <w:r>
              <w:rPr>
                <w:sz w:val="16"/>
                <w:szCs w:val="16"/>
              </w:rPr>
              <w:t>–</w:t>
            </w:r>
            <w:r w:rsidRPr="00A53721">
              <w:rPr>
                <w:sz w:val="16"/>
                <w:szCs w:val="16"/>
              </w:rPr>
              <w:t xml:space="preserve"> général</w:t>
            </w:r>
          </w:p>
          <w:p w14:paraId="71494112" w14:textId="77777777" w:rsidR="00A53721" w:rsidRDefault="00A53721" w:rsidP="00B520DF">
            <w:pPr>
              <w:rPr>
                <w:sz w:val="16"/>
                <w:szCs w:val="16"/>
              </w:rPr>
            </w:pPr>
          </w:p>
        </w:tc>
        <w:tc>
          <w:tcPr>
            <w:tcW w:w="6515" w:type="dxa"/>
          </w:tcPr>
          <w:p w14:paraId="22525357" w14:textId="40525C16" w:rsidR="00A53721" w:rsidRDefault="00A53721" w:rsidP="00B520DF">
            <w:pPr>
              <w:rPr>
                <w:sz w:val="16"/>
                <w:szCs w:val="16"/>
              </w:rPr>
            </w:pPr>
            <w:r>
              <w:rPr>
                <w:sz w:val="16"/>
                <w:szCs w:val="16"/>
              </w:rPr>
              <w:t xml:space="preserve">: </w:t>
            </w:r>
            <w:r w:rsidR="00646908" w:rsidRPr="00646908">
              <w:rPr>
                <w:sz w:val="16"/>
                <w:szCs w:val="16"/>
              </w:rPr>
              <w:t>Non classé</w:t>
            </w:r>
          </w:p>
        </w:tc>
      </w:tr>
      <w:tr w:rsidR="00A53721" w14:paraId="211392BB" w14:textId="77777777" w:rsidTr="00A53721">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A53721">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5DE4408C" w14:textId="5C16511D" w:rsidR="00A53721" w:rsidRDefault="00A53721" w:rsidP="00B520DF">
            <w:pPr>
              <w:rPr>
                <w:sz w:val="16"/>
                <w:szCs w:val="16"/>
              </w:rPr>
            </w:pPr>
            <w:r w:rsidRPr="00A53721">
              <w:rPr>
                <w:sz w:val="16"/>
                <w:szCs w:val="16"/>
              </w:rPr>
              <w:t xml:space="preserve">: </w:t>
            </w:r>
            <w:r w:rsidR="00F1399C">
              <w:rPr>
                <w:sz w:val="16"/>
                <w:szCs w:val="16"/>
              </w:rPr>
              <w:t>No</w:t>
            </w:r>
            <w:r w:rsidR="002078B0">
              <w:rPr>
                <w:sz w:val="16"/>
                <w:szCs w:val="16"/>
              </w:rPr>
              <w:t>n classé</w:t>
            </w:r>
          </w:p>
        </w:tc>
      </w:tr>
    </w:tbl>
    <w:p w14:paraId="79EC6B57" w14:textId="77777777" w:rsidR="00A53721" w:rsidRDefault="00A53721" w:rsidP="00B520DF">
      <w:pPr>
        <w:ind w:left="-567"/>
        <w:rPr>
          <w:sz w:val="16"/>
          <w:szCs w:val="16"/>
        </w:rPr>
      </w:pPr>
    </w:p>
    <w:p w14:paraId="7DDED998" w14:textId="77777777" w:rsidR="00B97735" w:rsidRDefault="00B9773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29174AAE" w14:textId="77777777" w:rsidR="00E5577D" w:rsidRDefault="00E5577D" w:rsidP="00B520DF">
      <w:pPr>
        <w:ind w:left="-567"/>
        <w:rPr>
          <w:sz w:val="16"/>
          <w:szCs w:val="16"/>
        </w:rPr>
      </w:pPr>
      <w:r>
        <w:rPr>
          <w:sz w:val="16"/>
          <w:szCs w:val="16"/>
        </w:rPr>
        <w:t>Le produit n’a pas été testé. Pas de données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7B60DC0D" w14:textId="77777777" w:rsidR="00E5577D" w:rsidRDefault="00E5577D" w:rsidP="00B520DF">
      <w:pPr>
        <w:ind w:left="-567"/>
        <w:rPr>
          <w:sz w:val="16"/>
          <w:szCs w:val="16"/>
        </w:rPr>
      </w:pPr>
      <w:bookmarkStart w:id="22" w:name="_Hlk129090018"/>
      <w:r w:rsidRPr="00E5577D">
        <w:rPr>
          <w:sz w:val="16"/>
          <w:szCs w:val="16"/>
        </w:rPr>
        <w:t>Le produit n’a pas été testé. Pas de données disponibles.</w:t>
      </w:r>
    </w:p>
    <w:bookmarkEnd w:id="22"/>
    <w:p w14:paraId="4DE6E67E"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3" w:name="_Hlk129090039"/>
            <w:r>
              <w:rPr>
                <w:b/>
                <w:bCs/>
                <w:color w:val="215868" w:themeColor="accent5" w:themeShade="80"/>
                <w:sz w:val="18"/>
                <w:szCs w:val="18"/>
              </w:rPr>
              <w:t>12.4 Mobilité dans le sol</w:t>
            </w:r>
          </w:p>
        </w:tc>
      </w:tr>
      <w:bookmarkEnd w:id="23"/>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 xml:space="preserve">Résultats des évaluations PBT et </w:t>
            </w:r>
            <w:proofErr w:type="spellStart"/>
            <w:r w:rsidRPr="00E5577D">
              <w:rPr>
                <w:b/>
                <w:bCs/>
                <w:color w:val="215868" w:themeColor="accent5" w:themeShade="80"/>
                <w:sz w:val="18"/>
                <w:szCs w:val="18"/>
              </w:rPr>
              <w:t>vPvB</w:t>
            </w:r>
            <w:proofErr w:type="spellEnd"/>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77777777" w:rsidR="00E5577D" w:rsidRPr="00E5577D" w:rsidRDefault="00E5577D" w:rsidP="00E5577D">
      <w:pPr>
        <w:ind w:left="-567"/>
        <w:rPr>
          <w:sz w:val="16"/>
          <w:szCs w:val="16"/>
        </w:rPr>
      </w:pPr>
      <w:r w:rsidRPr="00E5577D">
        <w:rPr>
          <w:sz w:val="16"/>
          <w:szCs w:val="16"/>
        </w:rPr>
        <w:t>Pas d’informations complémentaires disponibles.</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4"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4"/>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BE75574" w14:textId="110151CC" w:rsidR="00B46C6B" w:rsidRDefault="00B46C6B" w:rsidP="00EE02F2">
      <w:pPr>
        <w:ind w:left="-567"/>
        <w:rPr>
          <w:sz w:val="16"/>
          <w:szCs w:val="16"/>
        </w:rPr>
      </w:pPr>
      <w:r>
        <w:rPr>
          <w:sz w:val="16"/>
          <w:szCs w:val="16"/>
        </w:rPr>
        <w:t xml:space="preserve">WGK : </w:t>
      </w:r>
      <w:r w:rsidR="002078B0">
        <w:rPr>
          <w:sz w:val="16"/>
          <w:szCs w:val="16"/>
        </w:rPr>
        <w:t>Néant</w:t>
      </w:r>
    </w:p>
    <w:p w14:paraId="52A6845B" w14:textId="77777777" w:rsidR="00AE2DF0" w:rsidRPr="00EE02F2" w:rsidRDefault="00AE2DF0" w:rsidP="00EE02F2">
      <w:pPr>
        <w:ind w:left="-567"/>
        <w:rPr>
          <w:sz w:val="16"/>
          <w:szCs w:val="16"/>
        </w:rPr>
      </w:pP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15299F1D" w:rsidR="00EE02F2" w:rsidRPr="002B2844" w:rsidRDefault="00EE02F2" w:rsidP="002B2844">
            <w:pPr>
              <w:jc w:val="center"/>
              <w:rPr>
                <w:b/>
                <w:bCs/>
                <w:sz w:val="16"/>
                <w:szCs w:val="16"/>
              </w:rPr>
            </w:pPr>
          </w:p>
        </w:tc>
        <w:tc>
          <w:tcPr>
            <w:tcW w:w="1984" w:type="dxa"/>
          </w:tcPr>
          <w:p w14:paraId="27F55618" w14:textId="18E7F188" w:rsidR="00EE02F2" w:rsidRPr="002B2844" w:rsidRDefault="00EE02F2" w:rsidP="002B2844">
            <w:pPr>
              <w:jc w:val="center"/>
              <w:rPr>
                <w:b/>
                <w:bCs/>
                <w:sz w:val="16"/>
                <w:szCs w:val="16"/>
              </w:rPr>
            </w:pPr>
          </w:p>
        </w:tc>
        <w:tc>
          <w:tcPr>
            <w:tcW w:w="1843" w:type="dxa"/>
          </w:tcPr>
          <w:p w14:paraId="09F4AC5E" w14:textId="5B9C5EA6" w:rsidR="00EE02F2" w:rsidRPr="002B2844" w:rsidRDefault="00EE02F2" w:rsidP="002B2844">
            <w:pPr>
              <w:jc w:val="center"/>
              <w:rPr>
                <w:b/>
                <w:bCs/>
                <w:sz w:val="16"/>
                <w:szCs w:val="16"/>
              </w:rPr>
            </w:pPr>
          </w:p>
        </w:tc>
        <w:tc>
          <w:tcPr>
            <w:tcW w:w="1843" w:type="dxa"/>
          </w:tcPr>
          <w:p w14:paraId="0A8536DE" w14:textId="5CCDBB6E" w:rsidR="00EE02F2" w:rsidRPr="002B2844" w:rsidRDefault="00EE02F2" w:rsidP="002B2844">
            <w:pPr>
              <w:jc w:val="center"/>
              <w:rPr>
                <w:b/>
                <w:bCs/>
                <w:sz w:val="16"/>
                <w:szCs w:val="16"/>
              </w:rPr>
            </w:pPr>
          </w:p>
        </w:tc>
        <w:tc>
          <w:tcPr>
            <w:tcW w:w="1984" w:type="dxa"/>
          </w:tcPr>
          <w:p w14:paraId="330FDB0A" w14:textId="076F8854"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7A9FFF8F" w:rsidR="002B2844" w:rsidRDefault="002B2844" w:rsidP="002E5BCC">
            <w:pPr>
              <w:jc w:val="center"/>
              <w:rPr>
                <w:sz w:val="16"/>
                <w:szCs w:val="16"/>
              </w:rPr>
            </w:pPr>
          </w:p>
        </w:tc>
        <w:tc>
          <w:tcPr>
            <w:tcW w:w="1984" w:type="dxa"/>
          </w:tcPr>
          <w:p w14:paraId="122EB477" w14:textId="0F7445A2" w:rsidR="002B2844" w:rsidRDefault="002B2844" w:rsidP="002E5BCC">
            <w:pPr>
              <w:jc w:val="center"/>
              <w:rPr>
                <w:sz w:val="16"/>
                <w:szCs w:val="16"/>
              </w:rPr>
            </w:pPr>
          </w:p>
        </w:tc>
        <w:tc>
          <w:tcPr>
            <w:tcW w:w="1843" w:type="dxa"/>
          </w:tcPr>
          <w:p w14:paraId="24CDE823" w14:textId="51B45D83" w:rsidR="002B2844" w:rsidRDefault="002B2844" w:rsidP="002B2844">
            <w:pPr>
              <w:jc w:val="center"/>
              <w:rPr>
                <w:sz w:val="16"/>
                <w:szCs w:val="16"/>
              </w:rPr>
            </w:pPr>
          </w:p>
        </w:tc>
        <w:tc>
          <w:tcPr>
            <w:tcW w:w="1843" w:type="dxa"/>
          </w:tcPr>
          <w:p w14:paraId="0A4F5551" w14:textId="7179335D" w:rsidR="002B2844" w:rsidRDefault="002B2844" w:rsidP="002E5BCC">
            <w:pPr>
              <w:jc w:val="center"/>
              <w:rPr>
                <w:sz w:val="16"/>
                <w:szCs w:val="16"/>
              </w:rPr>
            </w:pPr>
          </w:p>
        </w:tc>
        <w:tc>
          <w:tcPr>
            <w:tcW w:w="1984" w:type="dxa"/>
          </w:tcPr>
          <w:p w14:paraId="2088CCA9" w14:textId="78C9D18E" w:rsidR="002B2844" w:rsidRDefault="002B2844" w:rsidP="002E5BCC">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F8569AA" w:rsidR="002B2844" w:rsidRDefault="002B2844" w:rsidP="002E5BCC">
            <w:pPr>
              <w:jc w:val="center"/>
              <w:rPr>
                <w:sz w:val="16"/>
                <w:szCs w:val="16"/>
              </w:rPr>
            </w:pPr>
          </w:p>
        </w:tc>
        <w:tc>
          <w:tcPr>
            <w:tcW w:w="1984" w:type="dxa"/>
          </w:tcPr>
          <w:p w14:paraId="3B0F98AA" w14:textId="73AEAF3B" w:rsidR="002B2844" w:rsidRDefault="002B2844" w:rsidP="002E5BCC">
            <w:pPr>
              <w:jc w:val="center"/>
              <w:rPr>
                <w:sz w:val="16"/>
                <w:szCs w:val="16"/>
              </w:rPr>
            </w:pPr>
          </w:p>
        </w:tc>
        <w:tc>
          <w:tcPr>
            <w:tcW w:w="1843" w:type="dxa"/>
          </w:tcPr>
          <w:p w14:paraId="606087EC" w14:textId="0498C448" w:rsidR="002B2844" w:rsidRDefault="002B2844" w:rsidP="002B2844">
            <w:pPr>
              <w:jc w:val="center"/>
              <w:rPr>
                <w:sz w:val="16"/>
                <w:szCs w:val="16"/>
              </w:rPr>
            </w:pPr>
          </w:p>
        </w:tc>
        <w:tc>
          <w:tcPr>
            <w:tcW w:w="1843" w:type="dxa"/>
          </w:tcPr>
          <w:p w14:paraId="724B6497" w14:textId="3C578511" w:rsidR="002B2844" w:rsidRDefault="002B2844" w:rsidP="002E5BCC">
            <w:pPr>
              <w:jc w:val="center"/>
              <w:rPr>
                <w:sz w:val="16"/>
                <w:szCs w:val="16"/>
              </w:rPr>
            </w:pPr>
          </w:p>
        </w:tc>
        <w:tc>
          <w:tcPr>
            <w:tcW w:w="1984" w:type="dxa"/>
          </w:tcPr>
          <w:p w14:paraId="515ED85C" w14:textId="671C1B7D" w:rsidR="002B2844" w:rsidRDefault="002B2844" w:rsidP="002E5BCC">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7409AADC" w:rsidR="002B2844" w:rsidRDefault="002B2844" w:rsidP="00AE2DF0">
            <w:pPr>
              <w:jc w:val="center"/>
              <w:rPr>
                <w:sz w:val="16"/>
                <w:szCs w:val="16"/>
              </w:rPr>
            </w:pPr>
          </w:p>
        </w:tc>
        <w:tc>
          <w:tcPr>
            <w:tcW w:w="1984" w:type="dxa"/>
          </w:tcPr>
          <w:p w14:paraId="543B1571" w14:textId="1875A362" w:rsidR="002B2844" w:rsidRDefault="002B2844" w:rsidP="00AE2DF0">
            <w:pPr>
              <w:jc w:val="center"/>
              <w:rPr>
                <w:sz w:val="16"/>
                <w:szCs w:val="16"/>
              </w:rPr>
            </w:pPr>
          </w:p>
        </w:tc>
        <w:tc>
          <w:tcPr>
            <w:tcW w:w="1843" w:type="dxa"/>
          </w:tcPr>
          <w:p w14:paraId="79B2835D" w14:textId="191D69EF" w:rsidR="002B2844" w:rsidRDefault="002B2844" w:rsidP="00AE2DF0">
            <w:pPr>
              <w:jc w:val="center"/>
              <w:rPr>
                <w:sz w:val="16"/>
                <w:szCs w:val="16"/>
              </w:rPr>
            </w:pPr>
          </w:p>
        </w:tc>
        <w:tc>
          <w:tcPr>
            <w:tcW w:w="1843" w:type="dxa"/>
          </w:tcPr>
          <w:p w14:paraId="50667587" w14:textId="2A5EFD05" w:rsidR="002B2844" w:rsidRDefault="002B2844" w:rsidP="00AE2DF0">
            <w:pPr>
              <w:jc w:val="center"/>
              <w:rPr>
                <w:sz w:val="16"/>
                <w:szCs w:val="16"/>
              </w:rPr>
            </w:pPr>
          </w:p>
        </w:tc>
        <w:tc>
          <w:tcPr>
            <w:tcW w:w="1984" w:type="dxa"/>
          </w:tcPr>
          <w:p w14:paraId="05B7A7DE" w14:textId="0C3362B9"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0511750C" w:rsidR="00AE2DF0" w:rsidRDefault="00AE2DF0" w:rsidP="00AE2DF0">
            <w:pPr>
              <w:jc w:val="center"/>
              <w:rPr>
                <w:sz w:val="16"/>
                <w:szCs w:val="16"/>
              </w:rPr>
            </w:pPr>
          </w:p>
        </w:tc>
        <w:tc>
          <w:tcPr>
            <w:tcW w:w="1984" w:type="dxa"/>
          </w:tcPr>
          <w:p w14:paraId="2FF92A7B" w14:textId="0EF26B77" w:rsidR="00AE2DF0" w:rsidRDefault="00AE2DF0" w:rsidP="00AE2DF0">
            <w:pPr>
              <w:jc w:val="center"/>
              <w:rPr>
                <w:sz w:val="16"/>
                <w:szCs w:val="16"/>
              </w:rPr>
            </w:pPr>
          </w:p>
        </w:tc>
        <w:tc>
          <w:tcPr>
            <w:tcW w:w="1843" w:type="dxa"/>
          </w:tcPr>
          <w:p w14:paraId="04DF7C11" w14:textId="6C04CB26" w:rsidR="00AE2DF0" w:rsidRDefault="00AE2DF0" w:rsidP="00AE2DF0">
            <w:pPr>
              <w:jc w:val="center"/>
              <w:rPr>
                <w:sz w:val="16"/>
                <w:szCs w:val="16"/>
              </w:rPr>
            </w:pPr>
          </w:p>
        </w:tc>
        <w:tc>
          <w:tcPr>
            <w:tcW w:w="1843" w:type="dxa"/>
          </w:tcPr>
          <w:p w14:paraId="0CA74151" w14:textId="5EA7F23C" w:rsidR="00AE2DF0" w:rsidRDefault="00AE2DF0" w:rsidP="00AE2DF0">
            <w:pPr>
              <w:jc w:val="center"/>
              <w:rPr>
                <w:sz w:val="16"/>
                <w:szCs w:val="16"/>
              </w:rPr>
            </w:pPr>
          </w:p>
        </w:tc>
        <w:tc>
          <w:tcPr>
            <w:tcW w:w="1984" w:type="dxa"/>
          </w:tcPr>
          <w:p w14:paraId="07816931" w14:textId="31ECA5F8"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1FC268EB" w:rsidR="00AE2DF0" w:rsidRDefault="00AE2DF0" w:rsidP="00AE2DF0">
            <w:pPr>
              <w:jc w:val="center"/>
              <w:rPr>
                <w:sz w:val="16"/>
                <w:szCs w:val="16"/>
              </w:rPr>
            </w:pPr>
          </w:p>
        </w:tc>
        <w:tc>
          <w:tcPr>
            <w:tcW w:w="1984" w:type="dxa"/>
          </w:tcPr>
          <w:p w14:paraId="200EB3B8" w14:textId="29398C26" w:rsidR="00AE2DF0" w:rsidRDefault="00AE2DF0" w:rsidP="00AE2DF0">
            <w:pPr>
              <w:jc w:val="center"/>
              <w:rPr>
                <w:sz w:val="16"/>
                <w:szCs w:val="16"/>
              </w:rPr>
            </w:pPr>
          </w:p>
        </w:tc>
        <w:tc>
          <w:tcPr>
            <w:tcW w:w="1843" w:type="dxa"/>
          </w:tcPr>
          <w:p w14:paraId="6F116059" w14:textId="49C86E3A" w:rsidR="00AE2DF0" w:rsidRDefault="00AE2DF0" w:rsidP="00AE2DF0">
            <w:pPr>
              <w:jc w:val="center"/>
              <w:rPr>
                <w:sz w:val="16"/>
                <w:szCs w:val="16"/>
              </w:rPr>
            </w:pPr>
          </w:p>
        </w:tc>
        <w:tc>
          <w:tcPr>
            <w:tcW w:w="1843" w:type="dxa"/>
          </w:tcPr>
          <w:p w14:paraId="08AA339E" w14:textId="40103B87" w:rsidR="00AE2DF0" w:rsidRDefault="00AE2DF0" w:rsidP="00AE2DF0">
            <w:pPr>
              <w:jc w:val="center"/>
              <w:rPr>
                <w:sz w:val="16"/>
                <w:szCs w:val="16"/>
              </w:rPr>
            </w:pPr>
          </w:p>
        </w:tc>
        <w:tc>
          <w:tcPr>
            <w:tcW w:w="1984" w:type="dxa"/>
          </w:tcPr>
          <w:p w14:paraId="048ADC7D" w14:textId="09C40569"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39C21E5B" w14:textId="77777777" w:rsidR="0062712F" w:rsidRPr="0062712F" w:rsidRDefault="0062712F" w:rsidP="0062712F">
      <w:pPr>
        <w:ind w:left="-567"/>
        <w:rPr>
          <w:bCs/>
          <w:color w:val="000000" w:themeColor="text1"/>
          <w:sz w:val="16"/>
          <w:szCs w:val="16"/>
          <w:lang w:val="fr-BE"/>
        </w:rPr>
      </w:pPr>
      <w:r w:rsidRPr="0062712F">
        <w:rPr>
          <w:bCs/>
          <w:color w:val="000000" w:themeColor="text1"/>
          <w:sz w:val="16"/>
          <w:szCs w:val="16"/>
          <w:lang w:val="fr-BE"/>
        </w:rPr>
        <w:t xml:space="preserve">Règlement (CE) n° 1272/2008 du Parlement européen et du Conseil du 16 décembre 2008 relatif à la classification, l'étiquetage et l'emballage des substances et des mélanges, modifiant et abrogeant les directives 67/548/CEE et 1999/45/CE, et modifiant le règlement (CE) n° 1907/2006 </w:t>
      </w:r>
    </w:p>
    <w:p w14:paraId="011C8947"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1DA8B516" w:rsidR="00A07794" w:rsidRPr="00A07794" w:rsidRDefault="00A07794" w:rsidP="00A07794">
      <w:pPr>
        <w:ind w:left="-567"/>
        <w:rPr>
          <w:sz w:val="16"/>
          <w:szCs w:val="16"/>
        </w:rPr>
      </w:pPr>
      <w:r w:rsidRPr="00A07794">
        <w:rPr>
          <w:sz w:val="16"/>
          <w:szCs w:val="16"/>
        </w:rPr>
        <w:t>Aucune évaluation de la sécurité chimique n'a été effectuée</w:t>
      </w:r>
      <w:r w:rsidR="0062712F">
        <w:rPr>
          <w:sz w:val="16"/>
          <w:szCs w:val="16"/>
        </w:rPr>
        <w:t xml:space="preserve"> pour cette substance/mélange par le fournisseur ?</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lastRenderedPageBreak/>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B71D2E" w14:paraId="6F884FE5" w14:textId="77777777" w:rsidTr="006D500A">
        <w:tc>
          <w:tcPr>
            <w:tcW w:w="988" w:type="dxa"/>
          </w:tcPr>
          <w:p w14:paraId="5C52ADCE" w14:textId="77777777" w:rsidR="00B71D2E" w:rsidRDefault="00B71D2E" w:rsidP="00B520DF">
            <w:pPr>
              <w:rPr>
                <w:sz w:val="16"/>
                <w:szCs w:val="16"/>
              </w:rPr>
            </w:pPr>
            <w:r>
              <w:rPr>
                <w:sz w:val="16"/>
                <w:szCs w:val="16"/>
              </w:rPr>
              <w:t>H315</w:t>
            </w:r>
          </w:p>
          <w:p w14:paraId="734A5296" w14:textId="69CF5599" w:rsidR="00B71D2E" w:rsidRDefault="00B71D2E" w:rsidP="00B520DF">
            <w:pPr>
              <w:rPr>
                <w:sz w:val="16"/>
                <w:szCs w:val="16"/>
              </w:rPr>
            </w:pPr>
          </w:p>
        </w:tc>
        <w:tc>
          <w:tcPr>
            <w:tcW w:w="1701" w:type="dxa"/>
          </w:tcPr>
          <w:p w14:paraId="054F2B13" w14:textId="3AE4255D" w:rsidR="00B71D2E" w:rsidRDefault="00B71D2E" w:rsidP="00B520DF">
            <w:pPr>
              <w:rPr>
                <w:sz w:val="16"/>
                <w:szCs w:val="16"/>
              </w:rPr>
            </w:pPr>
            <w:r>
              <w:rPr>
                <w:sz w:val="16"/>
                <w:szCs w:val="16"/>
              </w:rPr>
              <w:t xml:space="preserve">Skin </w:t>
            </w:r>
            <w:proofErr w:type="spellStart"/>
            <w:r>
              <w:rPr>
                <w:sz w:val="16"/>
                <w:szCs w:val="16"/>
              </w:rPr>
              <w:t>Irrit</w:t>
            </w:r>
            <w:proofErr w:type="spellEnd"/>
            <w:r>
              <w:rPr>
                <w:sz w:val="16"/>
                <w:szCs w:val="16"/>
              </w:rPr>
              <w:t> . 2</w:t>
            </w:r>
          </w:p>
        </w:tc>
        <w:tc>
          <w:tcPr>
            <w:tcW w:w="6945" w:type="dxa"/>
          </w:tcPr>
          <w:p w14:paraId="49341EA4" w14:textId="56A8C01F" w:rsidR="00B71D2E" w:rsidRDefault="00B71D2E" w:rsidP="00F37336">
            <w:pPr>
              <w:rPr>
                <w:sz w:val="16"/>
                <w:szCs w:val="16"/>
              </w:rPr>
            </w:pPr>
            <w:r w:rsidRPr="00B71D2E">
              <w:rPr>
                <w:sz w:val="16"/>
                <w:szCs w:val="16"/>
              </w:rPr>
              <w:t>Provoque une irritation cutanée</w:t>
            </w:r>
            <w:r>
              <w:rPr>
                <w:sz w:val="16"/>
                <w:szCs w:val="16"/>
              </w:rPr>
              <w:t>.</w:t>
            </w:r>
          </w:p>
        </w:tc>
      </w:tr>
      <w:tr w:rsidR="00143EDE" w14:paraId="3EFF36DE" w14:textId="77777777" w:rsidTr="006D500A">
        <w:tc>
          <w:tcPr>
            <w:tcW w:w="988" w:type="dxa"/>
          </w:tcPr>
          <w:p w14:paraId="7B9D125D" w14:textId="56BD8919" w:rsidR="00143EDE" w:rsidRDefault="00143EDE" w:rsidP="00B520DF">
            <w:pPr>
              <w:rPr>
                <w:sz w:val="16"/>
                <w:szCs w:val="16"/>
              </w:rPr>
            </w:pPr>
            <w:r>
              <w:rPr>
                <w:sz w:val="16"/>
                <w:szCs w:val="16"/>
              </w:rPr>
              <w:t>H317</w:t>
            </w:r>
          </w:p>
        </w:tc>
        <w:tc>
          <w:tcPr>
            <w:tcW w:w="1701" w:type="dxa"/>
          </w:tcPr>
          <w:p w14:paraId="53D67784" w14:textId="48C735D4" w:rsidR="00143EDE" w:rsidRDefault="00143EDE" w:rsidP="00B520DF">
            <w:pPr>
              <w:rPr>
                <w:sz w:val="16"/>
                <w:szCs w:val="16"/>
              </w:rPr>
            </w:pPr>
            <w:r>
              <w:rPr>
                <w:sz w:val="16"/>
                <w:szCs w:val="16"/>
              </w:rPr>
              <w:t>Skin Sens 1B</w:t>
            </w:r>
          </w:p>
        </w:tc>
        <w:tc>
          <w:tcPr>
            <w:tcW w:w="6945" w:type="dxa"/>
          </w:tcPr>
          <w:p w14:paraId="531347F4" w14:textId="77777777" w:rsidR="00143EDE" w:rsidRDefault="00143EDE" w:rsidP="00B520DF">
            <w:pPr>
              <w:rPr>
                <w:sz w:val="16"/>
                <w:szCs w:val="16"/>
              </w:rPr>
            </w:pPr>
            <w:r w:rsidRPr="00143EDE">
              <w:rPr>
                <w:sz w:val="16"/>
                <w:szCs w:val="16"/>
              </w:rPr>
              <w:t>Peut provoquer une allergie cutanée</w:t>
            </w:r>
            <w:r>
              <w:rPr>
                <w:sz w:val="16"/>
                <w:szCs w:val="16"/>
              </w:rPr>
              <w:t>.</w:t>
            </w:r>
          </w:p>
          <w:p w14:paraId="65B3D4FF" w14:textId="2D07DA35" w:rsidR="00143EDE" w:rsidRDefault="00143EDE" w:rsidP="00B520DF">
            <w:pPr>
              <w:rPr>
                <w:sz w:val="16"/>
                <w:szCs w:val="16"/>
              </w:rPr>
            </w:pPr>
          </w:p>
        </w:tc>
      </w:tr>
      <w:tr w:rsidR="0023193C" w14:paraId="756AAB87" w14:textId="77777777" w:rsidTr="006D500A">
        <w:tc>
          <w:tcPr>
            <w:tcW w:w="988" w:type="dxa"/>
          </w:tcPr>
          <w:p w14:paraId="068C5B6E" w14:textId="68426DBD" w:rsidR="0023193C" w:rsidRDefault="0023193C" w:rsidP="00B520DF">
            <w:pPr>
              <w:rPr>
                <w:sz w:val="16"/>
                <w:szCs w:val="16"/>
              </w:rPr>
            </w:pPr>
            <w:r>
              <w:rPr>
                <w:sz w:val="16"/>
                <w:szCs w:val="16"/>
              </w:rPr>
              <w:t>H400</w:t>
            </w:r>
          </w:p>
        </w:tc>
        <w:tc>
          <w:tcPr>
            <w:tcW w:w="1701" w:type="dxa"/>
          </w:tcPr>
          <w:p w14:paraId="519C40AF" w14:textId="13B0C19C" w:rsidR="0023193C" w:rsidRDefault="0023193C" w:rsidP="00B520DF">
            <w:pPr>
              <w:rPr>
                <w:sz w:val="16"/>
                <w:szCs w:val="16"/>
              </w:rPr>
            </w:pPr>
            <w:proofErr w:type="spellStart"/>
            <w:r>
              <w:rPr>
                <w:sz w:val="16"/>
                <w:szCs w:val="16"/>
              </w:rPr>
              <w:t>Aquatic</w:t>
            </w:r>
            <w:proofErr w:type="spellEnd"/>
            <w:r>
              <w:rPr>
                <w:sz w:val="16"/>
                <w:szCs w:val="16"/>
              </w:rPr>
              <w:t xml:space="preserve"> </w:t>
            </w:r>
            <w:proofErr w:type="spellStart"/>
            <w:r>
              <w:rPr>
                <w:sz w:val="16"/>
                <w:szCs w:val="16"/>
              </w:rPr>
              <w:t>AZcute</w:t>
            </w:r>
            <w:proofErr w:type="spellEnd"/>
            <w:r>
              <w:rPr>
                <w:sz w:val="16"/>
                <w:szCs w:val="16"/>
              </w:rPr>
              <w:t xml:space="preserve"> 1</w:t>
            </w:r>
          </w:p>
        </w:tc>
        <w:tc>
          <w:tcPr>
            <w:tcW w:w="6945" w:type="dxa"/>
          </w:tcPr>
          <w:p w14:paraId="36484F00" w14:textId="77777777" w:rsidR="0023193C" w:rsidRDefault="0023193C" w:rsidP="00B520DF">
            <w:pPr>
              <w:rPr>
                <w:sz w:val="16"/>
                <w:szCs w:val="16"/>
              </w:rPr>
            </w:pPr>
            <w:r>
              <w:rPr>
                <w:sz w:val="16"/>
                <w:szCs w:val="16"/>
              </w:rPr>
              <w:t>Très toxique pour les organismes aquatiques</w:t>
            </w:r>
          </w:p>
          <w:p w14:paraId="726A5C7A" w14:textId="52C18B0D" w:rsidR="0023193C" w:rsidRPr="0023193C" w:rsidRDefault="0023193C" w:rsidP="00B520DF">
            <w:pPr>
              <w:rPr>
                <w:sz w:val="16"/>
                <w:szCs w:val="16"/>
              </w:rPr>
            </w:pPr>
          </w:p>
        </w:tc>
      </w:tr>
      <w:tr w:rsidR="00B71D2E" w14:paraId="40F6D408" w14:textId="77777777" w:rsidTr="006D500A">
        <w:tc>
          <w:tcPr>
            <w:tcW w:w="988" w:type="dxa"/>
          </w:tcPr>
          <w:p w14:paraId="54D948E1" w14:textId="08962D7E" w:rsidR="00B71D2E" w:rsidRDefault="00B71D2E" w:rsidP="00B520DF">
            <w:pPr>
              <w:rPr>
                <w:sz w:val="16"/>
                <w:szCs w:val="16"/>
              </w:rPr>
            </w:pPr>
            <w:r>
              <w:rPr>
                <w:sz w:val="16"/>
                <w:szCs w:val="16"/>
              </w:rPr>
              <w:t>H410</w:t>
            </w:r>
          </w:p>
        </w:tc>
        <w:tc>
          <w:tcPr>
            <w:tcW w:w="1701" w:type="dxa"/>
          </w:tcPr>
          <w:p w14:paraId="2ECDBC5A" w14:textId="1A4537DA" w:rsidR="00B71D2E" w:rsidRDefault="00B71D2E" w:rsidP="00B520DF">
            <w:pPr>
              <w:rPr>
                <w:sz w:val="16"/>
                <w:szCs w:val="16"/>
              </w:rPr>
            </w:pPr>
            <w:proofErr w:type="spellStart"/>
            <w:r>
              <w:rPr>
                <w:sz w:val="16"/>
                <w:szCs w:val="16"/>
              </w:rPr>
              <w:t>Aquatic</w:t>
            </w:r>
            <w:proofErr w:type="spellEnd"/>
            <w:r>
              <w:rPr>
                <w:sz w:val="16"/>
                <w:szCs w:val="16"/>
              </w:rPr>
              <w:t xml:space="preserve"> </w:t>
            </w:r>
            <w:proofErr w:type="spellStart"/>
            <w:r>
              <w:rPr>
                <w:sz w:val="16"/>
                <w:szCs w:val="16"/>
              </w:rPr>
              <w:t>Chronic</w:t>
            </w:r>
            <w:proofErr w:type="spellEnd"/>
            <w:r>
              <w:rPr>
                <w:sz w:val="16"/>
                <w:szCs w:val="16"/>
              </w:rPr>
              <w:t xml:space="preserve"> 1</w:t>
            </w:r>
          </w:p>
        </w:tc>
        <w:tc>
          <w:tcPr>
            <w:tcW w:w="6945" w:type="dxa"/>
          </w:tcPr>
          <w:p w14:paraId="70EC7BC0" w14:textId="4FB4B775" w:rsidR="00B71D2E" w:rsidRPr="00B71D2E" w:rsidRDefault="00B71D2E" w:rsidP="00B71D2E">
            <w:pPr>
              <w:rPr>
                <w:sz w:val="16"/>
                <w:szCs w:val="16"/>
              </w:rPr>
            </w:pPr>
            <w:r>
              <w:rPr>
                <w:sz w:val="16"/>
                <w:szCs w:val="16"/>
              </w:rPr>
              <w:t>Très toxique</w:t>
            </w:r>
            <w:r w:rsidRPr="00B71D2E">
              <w:rPr>
                <w:sz w:val="16"/>
                <w:szCs w:val="16"/>
              </w:rPr>
              <w:t xml:space="preserve"> pour les organismes aquatiques, entraîne des effets néfastes à long terme.</w:t>
            </w:r>
          </w:p>
          <w:p w14:paraId="25BF8FA8" w14:textId="77777777" w:rsidR="00B71D2E" w:rsidRPr="00F37336" w:rsidRDefault="00B71D2E" w:rsidP="00B520DF">
            <w:pPr>
              <w:rPr>
                <w:sz w:val="16"/>
                <w:szCs w:val="16"/>
              </w:rPr>
            </w:pPr>
          </w:p>
        </w:tc>
      </w:tr>
      <w:tr w:rsidR="009C5924" w14:paraId="15C146D1" w14:textId="77777777" w:rsidTr="006D500A">
        <w:tc>
          <w:tcPr>
            <w:tcW w:w="988" w:type="dxa"/>
          </w:tcPr>
          <w:p w14:paraId="0A916479" w14:textId="479477E2" w:rsidR="009C5924" w:rsidRDefault="009C5924" w:rsidP="00B520DF">
            <w:pPr>
              <w:rPr>
                <w:sz w:val="16"/>
                <w:szCs w:val="16"/>
              </w:rPr>
            </w:pPr>
            <w:r>
              <w:rPr>
                <w:sz w:val="16"/>
                <w:szCs w:val="16"/>
              </w:rPr>
              <w:t>H41</w:t>
            </w:r>
            <w:r w:rsidR="0023193C">
              <w:rPr>
                <w:sz w:val="16"/>
                <w:szCs w:val="16"/>
              </w:rPr>
              <w:t>1</w:t>
            </w:r>
          </w:p>
        </w:tc>
        <w:tc>
          <w:tcPr>
            <w:tcW w:w="1701" w:type="dxa"/>
          </w:tcPr>
          <w:p w14:paraId="06C837F9" w14:textId="02E8176B" w:rsidR="009C5924" w:rsidRDefault="009C5924" w:rsidP="00B520DF">
            <w:pPr>
              <w:rPr>
                <w:sz w:val="16"/>
                <w:szCs w:val="16"/>
              </w:rPr>
            </w:pPr>
            <w:proofErr w:type="spellStart"/>
            <w:r>
              <w:rPr>
                <w:sz w:val="16"/>
                <w:szCs w:val="16"/>
              </w:rPr>
              <w:t>Aquatic</w:t>
            </w:r>
            <w:proofErr w:type="spellEnd"/>
            <w:r>
              <w:rPr>
                <w:sz w:val="16"/>
                <w:szCs w:val="16"/>
              </w:rPr>
              <w:t xml:space="preserve"> </w:t>
            </w:r>
            <w:proofErr w:type="spellStart"/>
            <w:r>
              <w:rPr>
                <w:sz w:val="16"/>
                <w:szCs w:val="16"/>
              </w:rPr>
              <w:t>Chronic</w:t>
            </w:r>
            <w:proofErr w:type="spellEnd"/>
            <w:r>
              <w:rPr>
                <w:sz w:val="16"/>
                <w:szCs w:val="16"/>
              </w:rPr>
              <w:t xml:space="preserve"> </w:t>
            </w:r>
            <w:r w:rsidR="0023193C">
              <w:rPr>
                <w:sz w:val="16"/>
                <w:szCs w:val="16"/>
              </w:rPr>
              <w:t>2</w:t>
            </w:r>
          </w:p>
        </w:tc>
        <w:tc>
          <w:tcPr>
            <w:tcW w:w="6945" w:type="dxa"/>
          </w:tcPr>
          <w:p w14:paraId="34A7FEA6" w14:textId="4C4E4B11" w:rsidR="009C5924" w:rsidRDefault="0023193C" w:rsidP="00B520DF">
            <w:pPr>
              <w:rPr>
                <w:sz w:val="16"/>
                <w:szCs w:val="16"/>
              </w:rPr>
            </w:pPr>
            <w:r>
              <w:rPr>
                <w:sz w:val="16"/>
                <w:szCs w:val="16"/>
              </w:rPr>
              <w:t>Toxique</w:t>
            </w:r>
            <w:r w:rsidR="009C5924">
              <w:rPr>
                <w:sz w:val="16"/>
                <w:szCs w:val="16"/>
              </w:rPr>
              <w:t xml:space="preserve"> pour les organismes aquatiques, entraîne des effets néfastes à long terme.</w:t>
            </w:r>
          </w:p>
          <w:p w14:paraId="4A17FFE8" w14:textId="10EFD774" w:rsidR="009C5924" w:rsidRPr="00F37336" w:rsidRDefault="009C5924" w:rsidP="00B520DF">
            <w:pPr>
              <w:rPr>
                <w:sz w:val="16"/>
                <w:szCs w:val="16"/>
              </w:rPr>
            </w:pP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451ED0">
      <w:headerReference w:type="default" r:id="rId8"/>
      <w:footerReference w:type="default" r:id="rId9"/>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920FE7" w14:textId="77777777" w:rsidR="00AF04CD" w:rsidRDefault="00AF04CD" w:rsidP="001F4281">
      <w:r>
        <w:separator/>
      </w:r>
    </w:p>
  </w:endnote>
  <w:endnote w:type="continuationSeparator" w:id="0">
    <w:p w14:paraId="66937D7B" w14:textId="77777777" w:rsidR="00AF04CD" w:rsidRDefault="00AF04CD"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56EB2" w14:textId="77777777"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E51FFA" w14:textId="77777777" w:rsidR="00AF04CD" w:rsidRDefault="00AF04CD" w:rsidP="001F4281">
      <w:r>
        <w:separator/>
      </w:r>
    </w:p>
  </w:footnote>
  <w:footnote w:type="continuationSeparator" w:id="0">
    <w:p w14:paraId="54680ED7" w14:textId="77777777" w:rsidR="00AF04CD" w:rsidRDefault="00AF04CD"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1CEBD" w14:textId="68E8C2B4" w:rsidR="00461CD7" w:rsidRDefault="00402804" w:rsidP="00461CD7">
    <w:pPr>
      <w:pStyle w:val="En-tte"/>
      <w:jc w:val="right"/>
      <w:rPr>
        <w:b/>
        <w:bCs/>
        <w:sz w:val="32"/>
        <w:szCs w:val="32"/>
      </w:rPr>
    </w:pPr>
    <w:r>
      <w:rPr>
        <w:b/>
        <w:bCs/>
        <w:sz w:val="16"/>
        <w:szCs w:val="16"/>
      </w:rPr>
      <w:t>04</w:t>
    </w:r>
    <w:r w:rsidR="00461CD7" w:rsidRPr="001F4281">
      <w:rPr>
        <w:b/>
        <w:bCs/>
        <w:sz w:val="16"/>
        <w:szCs w:val="16"/>
      </w:rPr>
      <w:t>-0</w:t>
    </w:r>
    <w:r>
      <w:rPr>
        <w:b/>
        <w:bCs/>
        <w:sz w:val="16"/>
        <w:szCs w:val="16"/>
      </w:rPr>
      <w:t>8</w:t>
    </w:r>
    <w:r w:rsidR="00461CD7" w:rsidRPr="001F4281">
      <w:rPr>
        <w:b/>
        <w:bCs/>
        <w:sz w:val="16"/>
        <w:szCs w:val="16"/>
      </w:rPr>
      <w:t>-2</w:t>
    </w:r>
    <w:r w:rsidR="00A76FEC">
      <w:rPr>
        <w:b/>
        <w:bCs/>
        <w:sz w:val="16"/>
        <w:szCs w:val="16"/>
      </w:rPr>
      <w:t>4</w:t>
    </w:r>
  </w:p>
  <w:p w14:paraId="121534EE" w14:textId="5E72E811" w:rsidR="001F4281" w:rsidRPr="001F4281" w:rsidRDefault="00402804" w:rsidP="00461CD7">
    <w:pPr>
      <w:pStyle w:val="En-tte"/>
      <w:jc w:val="center"/>
      <w:rPr>
        <w:b/>
        <w:bCs/>
        <w:sz w:val="32"/>
        <w:szCs w:val="32"/>
      </w:rPr>
    </w:pPr>
    <w:r>
      <w:rPr>
        <w:b/>
        <w:bCs/>
        <w:sz w:val="32"/>
        <w:szCs w:val="32"/>
      </w:rPr>
      <w:t>LA NUIT DES VAMPIRES</w:t>
    </w:r>
    <w:r w:rsidR="00D75FB7">
      <w:rPr>
        <w:b/>
        <w:bCs/>
        <w:sz w:val="32"/>
        <w:szCs w:val="32"/>
      </w:rPr>
      <w:t xml:space="preserve"> </w:t>
    </w:r>
    <w:r w:rsidR="00731F91">
      <w:rPr>
        <w:b/>
        <w:bCs/>
        <w:sz w:val="32"/>
        <w:szCs w:val="32"/>
      </w:rPr>
      <w:t>7</w:t>
    </w:r>
    <w:r w:rsidR="001F4281" w:rsidRPr="001F4281">
      <w:rPr>
        <w:b/>
        <w:bCs/>
        <w:sz w:val="32"/>
        <w:szCs w:val="32"/>
      </w:rPr>
      <w:t>%</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55A92090" w14:textId="27967ACE" w:rsidR="001F4281" w:rsidRDefault="001F4281" w:rsidP="001402A9">
    <w:pPr>
      <w:pStyle w:val="En-tte"/>
      <w:jc w:val="center"/>
      <w:rPr>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D9E7CD1" w14:textId="57479F74" w:rsidR="000E0A53" w:rsidRPr="00920D76" w:rsidRDefault="000E0A53" w:rsidP="00710136">
    <w:pPr>
      <w:pStyle w:val="En-tte"/>
      <w:jc w:val="center"/>
      <w:rPr>
        <w:sz w:val="14"/>
        <w:lang w:val="fr-BE"/>
      </w:rPr>
    </w:pPr>
    <w:r w:rsidRPr="000E0A53">
      <w:rPr>
        <w:sz w:val="14"/>
      </w:rPr>
      <w:t xml:space="preserve">Date d’émission: </w:t>
    </w:r>
    <w:r w:rsidR="00402804">
      <w:rPr>
        <w:sz w:val="14"/>
        <w:lang w:val="fr-BE"/>
      </w:rPr>
      <w:t>04</w:t>
    </w:r>
    <w:r w:rsidR="00710136" w:rsidRPr="00710136">
      <w:rPr>
        <w:sz w:val="14"/>
        <w:lang w:val="fr-BE"/>
      </w:rPr>
      <w:t>/</w:t>
    </w:r>
    <w:r w:rsidR="0001009D">
      <w:rPr>
        <w:sz w:val="14"/>
        <w:lang w:val="fr-BE"/>
      </w:rPr>
      <w:t>10</w:t>
    </w:r>
    <w:r w:rsidR="00710136" w:rsidRPr="00710136">
      <w:rPr>
        <w:sz w:val="14"/>
        <w:lang w:val="fr-BE"/>
      </w:rPr>
      <w:t>/202</w:t>
    </w:r>
    <w:r w:rsidR="00402804">
      <w:rPr>
        <w:sz w:val="14"/>
        <w:lang w:val="fr-BE"/>
      </w:rPr>
      <w:t>2</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1" w15:restartNumberingAfterBreak="0">
    <w:nsid w:val="266B1D52"/>
    <w:multiLevelType w:val="multilevel"/>
    <w:tmpl w:val="EE827E1C"/>
    <w:lvl w:ilvl="0">
      <w:start w:val="15"/>
      <w:numFmt w:val="decimal"/>
      <w:lvlText w:val="%1"/>
      <w:lvlJc w:val="left"/>
      <w:pPr>
        <w:ind w:left="653" w:hanging="534"/>
        <w:jc w:val="left"/>
      </w:pPr>
      <w:rPr>
        <w:rFonts w:hint="default"/>
        <w:lang w:val="fr-FR" w:eastAsia="en-US" w:bidi="ar-SA"/>
      </w:rPr>
    </w:lvl>
    <w:lvl w:ilvl="1">
      <w:start w:val="1"/>
      <w:numFmt w:val="decimal"/>
      <w:lvlText w:val="%1.%2"/>
      <w:lvlJc w:val="left"/>
      <w:pPr>
        <w:ind w:left="653" w:hanging="534"/>
        <w:jc w:val="left"/>
      </w:pPr>
      <w:rPr>
        <w:rFonts w:hint="default"/>
        <w:lang w:val="fr-FR" w:eastAsia="en-US" w:bidi="ar-SA"/>
      </w:rPr>
    </w:lvl>
    <w:lvl w:ilvl="2">
      <w:start w:val="1"/>
      <w:numFmt w:val="decimal"/>
      <w:lvlText w:val="%1.%2.%3."/>
      <w:lvlJc w:val="left"/>
      <w:pPr>
        <w:ind w:left="653" w:hanging="534"/>
        <w:jc w:val="left"/>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num w:numId="1" w16cid:durableId="484594153">
    <w:abstractNumId w:val="0"/>
  </w:num>
  <w:num w:numId="2" w16cid:durableId="994841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0781E"/>
    <w:rsid w:val="0001009D"/>
    <w:rsid w:val="00020AEC"/>
    <w:rsid w:val="00030A3C"/>
    <w:rsid w:val="00055DAE"/>
    <w:rsid w:val="00080AE2"/>
    <w:rsid w:val="000C485D"/>
    <w:rsid w:val="000D2F99"/>
    <w:rsid w:val="000D7B3A"/>
    <w:rsid w:val="000E0A53"/>
    <w:rsid w:val="000F3002"/>
    <w:rsid w:val="001018D9"/>
    <w:rsid w:val="00104FD0"/>
    <w:rsid w:val="00112689"/>
    <w:rsid w:val="00123E65"/>
    <w:rsid w:val="00124124"/>
    <w:rsid w:val="00126EC6"/>
    <w:rsid w:val="00127F22"/>
    <w:rsid w:val="001402A9"/>
    <w:rsid w:val="00140F59"/>
    <w:rsid w:val="00143EDE"/>
    <w:rsid w:val="00147F6F"/>
    <w:rsid w:val="0016236C"/>
    <w:rsid w:val="00167055"/>
    <w:rsid w:val="00172A24"/>
    <w:rsid w:val="001773CD"/>
    <w:rsid w:val="0018211D"/>
    <w:rsid w:val="00183521"/>
    <w:rsid w:val="001C3F8A"/>
    <w:rsid w:val="001D3809"/>
    <w:rsid w:val="001F377B"/>
    <w:rsid w:val="001F4281"/>
    <w:rsid w:val="002055FE"/>
    <w:rsid w:val="002078B0"/>
    <w:rsid w:val="0021565E"/>
    <w:rsid w:val="0023193C"/>
    <w:rsid w:val="00271AC7"/>
    <w:rsid w:val="00290926"/>
    <w:rsid w:val="00291C6A"/>
    <w:rsid w:val="002B2844"/>
    <w:rsid w:val="002B62EB"/>
    <w:rsid w:val="002D02EE"/>
    <w:rsid w:val="002D255C"/>
    <w:rsid w:val="002D3583"/>
    <w:rsid w:val="002E5BCC"/>
    <w:rsid w:val="002F4D18"/>
    <w:rsid w:val="003068BA"/>
    <w:rsid w:val="00306BD0"/>
    <w:rsid w:val="00311BFC"/>
    <w:rsid w:val="0033732E"/>
    <w:rsid w:val="003510EE"/>
    <w:rsid w:val="00354958"/>
    <w:rsid w:val="00354BBC"/>
    <w:rsid w:val="00365807"/>
    <w:rsid w:val="003768AE"/>
    <w:rsid w:val="00381901"/>
    <w:rsid w:val="00382D55"/>
    <w:rsid w:val="00387DED"/>
    <w:rsid w:val="003A0D9E"/>
    <w:rsid w:val="003C0D10"/>
    <w:rsid w:val="003D0BB8"/>
    <w:rsid w:val="00400AF0"/>
    <w:rsid w:val="00402804"/>
    <w:rsid w:val="00413AC7"/>
    <w:rsid w:val="00420E79"/>
    <w:rsid w:val="0042354B"/>
    <w:rsid w:val="00434098"/>
    <w:rsid w:val="00436516"/>
    <w:rsid w:val="00443223"/>
    <w:rsid w:val="00444862"/>
    <w:rsid w:val="00451ED0"/>
    <w:rsid w:val="00461CD7"/>
    <w:rsid w:val="004830DE"/>
    <w:rsid w:val="0048517A"/>
    <w:rsid w:val="004A5097"/>
    <w:rsid w:val="004C0FED"/>
    <w:rsid w:val="00505EEE"/>
    <w:rsid w:val="00537CD4"/>
    <w:rsid w:val="0057128F"/>
    <w:rsid w:val="005E12B5"/>
    <w:rsid w:val="005F43FC"/>
    <w:rsid w:val="00615C75"/>
    <w:rsid w:val="00616054"/>
    <w:rsid w:val="0062712F"/>
    <w:rsid w:val="00627EFB"/>
    <w:rsid w:val="00646908"/>
    <w:rsid w:val="00650E52"/>
    <w:rsid w:val="00656E5C"/>
    <w:rsid w:val="00663BE2"/>
    <w:rsid w:val="006946A8"/>
    <w:rsid w:val="006965F8"/>
    <w:rsid w:val="006975BA"/>
    <w:rsid w:val="006A25AC"/>
    <w:rsid w:val="006A25FD"/>
    <w:rsid w:val="006B572E"/>
    <w:rsid w:val="006B5D5F"/>
    <w:rsid w:val="006B6EBA"/>
    <w:rsid w:val="006D494B"/>
    <w:rsid w:val="006D500A"/>
    <w:rsid w:val="007050BA"/>
    <w:rsid w:val="00710136"/>
    <w:rsid w:val="007155DB"/>
    <w:rsid w:val="0072394B"/>
    <w:rsid w:val="00731F91"/>
    <w:rsid w:val="007407CD"/>
    <w:rsid w:val="007416B2"/>
    <w:rsid w:val="007C197A"/>
    <w:rsid w:val="007D1FD4"/>
    <w:rsid w:val="007D2D29"/>
    <w:rsid w:val="007F7748"/>
    <w:rsid w:val="00806EE5"/>
    <w:rsid w:val="00815C8E"/>
    <w:rsid w:val="008300F8"/>
    <w:rsid w:val="00845A04"/>
    <w:rsid w:val="008467B7"/>
    <w:rsid w:val="00862A4C"/>
    <w:rsid w:val="0089205E"/>
    <w:rsid w:val="008B4843"/>
    <w:rsid w:val="008E65CE"/>
    <w:rsid w:val="009021BC"/>
    <w:rsid w:val="00916FE5"/>
    <w:rsid w:val="00920D76"/>
    <w:rsid w:val="009433EF"/>
    <w:rsid w:val="0095071E"/>
    <w:rsid w:val="009A5D43"/>
    <w:rsid w:val="009A7FA1"/>
    <w:rsid w:val="009B507F"/>
    <w:rsid w:val="009C5924"/>
    <w:rsid w:val="009C7E49"/>
    <w:rsid w:val="00A0103C"/>
    <w:rsid w:val="00A07794"/>
    <w:rsid w:val="00A16D5C"/>
    <w:rsid w:val="00A213F6"/>
    <w:rsid w:val="00A43F2A"/>
    <w:rsid w:val="00A53721"/>
    <w:rsid w:val="00A61CBF"/>
    <w:rsid w:val="00A66990"/>
    <w:rsid w:val="00A737E9"/>
    <w:rsid w:val="00A76FEC"/>
    <w:rsid w:val="00A80055"/>
    <w:rsid w:val="00A80DFC"/>
    <w:rsid w:val="00A91347"/>
    <w:rsid w:val="00AA59BA"/>
    <w:rsid w:val="00AE2DF0"/>
    <w:rsid w:val="00AF04CD"/>
    <w:rsid w:val="00AF0FB9"/>
    <w:rsid w:val="00B071C7"/>
    <w:rsid w:val="00B417AC"/>
    <w:rsid w:val="00B46C6B"/>
    <w:rsid w:val="00B51922"/>
    <w:rsid w:val="00B520DF"/>
    <w:rsid w:val="00B536C0"/>
    <w:rsid w:val="00B71D2E"/>
    <w:rsid w:val="00B831E6"/>
    <w:rsid w:val="00B92598"/>
    <w:rsid w:val="00B97735"/>
    <w:rsid w:val="00B97B16"/>
    <w:rsid w:val="00BC1AB0"/>
    <w:rsid w:val="00BC2D6F"/>
    <w:rsid w:val="00BE24E9"/>
    <w:rsid w:val="00BF23CD"/>
    <w:rsid w:val="00BF765C"/>
    <w:rsid w:val="00C03421"/>
    <w:rsid w:val="00C074F9"/>
    <w:rsid w:val="00C142B4"/>
    <w:rsid w:val="00C224E5"/>
    <w:rsid w:val="00C27727"/>
    <w:rsid w:val="00C5098D"/>
    <w:rsid w:val="00C731C4"/>
    <w:rsid w:val="00C84C1E"/>
    <w:rsid w:val="00C954E1"/>
    <w:rsid w:val="00CB4E4B"/>
    <w:rsid w:val="00CC5F61"/>
    <w:rsid w:val="00CD3AA0"/>
    <w:rsid w:val="00CD4D8B"/>
    <w:rsid w:val="00CD6C61"/>
    <w:rsid w:val="00CE01D3"/>
    <w:rsid w:val="00CF4FF9"/>
    <w:rsid w:val="00D04326"/>
    <w:rsid w:val="00D26B22"/>
    <w:rsid w:val="00D75FB7"/>
    <w:rsid w:val="00D8237A"/>
    <w:rsid w:val="00D97EBD"/>
    <w:rsid w:val="00DA1415"/>
    <w:rsid w:val="00DB2414"/>
    <w:rsid w:val="00DC4058"/>
    <w:rsid w:val="00DC423A"/>
    <w:rsid w:val="00DD391C"/>
    <w:rsid w:val="00DD4705"/>
    <w:rsid w:val="00DE23D7"/>
    <w:rsid w:val="00DF4973"/>
    <w:rsid w:val="00E01CBC"/>
    <w:rsid w:val="00E1346B"/>
    <w:rsid w:val="00E31288"/>
    <w:rsid w:val="00E316A5"/>
    <w:rsid w:val="00E5577D"/>
    <w:rsid w:val="00E633F4"/>
    <w:rsid w:val="00E97660"/>
    <w:rsid w:val="00EC15DD"/>
    <w:rsid w:val="00EC1A34"/>
    <w:rsid w:val="00EE02F2"/>
    <w:rsid w:val="00EE23C2"/>
    <w:rsid w:val="00EF13E7"/>
    <w:rsid w:val="00EF78D4"/>
    <w:rsid w:val="00F0235E"/>
    <w:rsid w:val="00F07D40"/>
    <w:rsid w:val="00F1399C"/>
    <w:rsid w:val="00F26462"/>
    <w:rsid w:val="00F30A58"/>
    <w:rsid w:val="00F37336"/>
    <w:rsid w:val="00F73FD5"/>
    <w:rsid w:val="00F936B7"/>
    <w:rsid w:val="00F94DC3"/>
    <w:rsid w:val="00FC770A"/>
    <w:rsid w:val="00FD6BBE"/>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055"/>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A79E2-DAD1-4DAC-8FCB-6C57785F3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1760</Words>
  <Characters>9684</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3</cp:revision>
  <dcterms:created xsi:type="dcterms:W3CDTF">2024-08-04T19:34:00Z</dcterms:created>
  <dcterms:modified xsi:type="dcterms:W3CDTF">2024-08-04T19:35:00Z</dcterms:modified>
</cp:coreProperties>
</file>